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uk-UA"/>
        </w:rPr>
      </w:pPr>
      <w:r w:rsidRPr="00843CA9">
        <w:rPr>
          <w:rFonts w:ascii="Monotype Corsiva" w:hAnsi="Monotype Corsiva"/>
          <w:b/>
          <w:sz w:val="32"/>
          <w:szCs w:val="28"/>
          <w:lang w:val="uk-UA"/>
        </w:rPr>
        <w:t xml:space="preserve">Комунальний заклад </w:t>
      </w:r>
    </w:p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uk-UA"/>
        </w:rPr>
      </w:pPr>
      <w:r w:rsidRPr="00843CA9">
        <w:rPr>
          <w:rFonts w:ascii="Monotype Corsiva" w:hAnsi="Monotype Corsiva"/>
          <w:b/>
          <w:sz w:val="32"/>
          <w:szCs w:val="28"/>
          <w:lang w:val="uk-UA"/>
        </w:rPr>
        <w:t xml:space="preserve">«Луцька міська централізована бібліотечна система» </w:t>
      </w:r>
    </w:p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uk-UA"/>
        </w:rPr>
      </w:pPr>
      <w:r w:rsidRPr="00843CA9">
        <w:rPr>
          <w:rFonts w:ascii="Monotype Corsiva" w:hAnsi="Monotype Corsiva"/>
          <w:b/>
          <w:sz w:val="32"/>
          <w:szCs w:val="28"/>
          <w:lang w:val="uk-UA"/>
        </w:rPr>
        <w:t>Центральна бібліотека для дорослих</w:t>
      </w:r>
      <w:r w:rsidRPr="00843CA9">
        <w:rPr>
          <w:rFonts w:ascii="Monotype Corsiva" w:hAnsi="Monotype Corsiva"/>
          <w:sz w:val="32"/>
          <w:szCs w:val="28"/>
          <w:lang w:val="uk-UA"/>
        </w:rPr>
        <w:t xml:space="preserve"> </w:t>
      </w:r>
    </w:p>
    <w:p w:rsidR="00CF229D" w:rsidRPr="00843CA9" w:rsidRDefault="00CF229D">
      <w:pPr>
        <w:rPr>
          <w:lang w:val="uk-UA"/>
        </w:rPr>
      </w:pPr>
    </w:p>
    <w:p w:rsidR="00FA4321" w:rsidRPr="00843CA9" w:rsidRDefault="00FA4321">
      <w:pPr>
        <w:rPr>
          <w:lang w:val="uk-UA"/>
        </w:rPr>
      </w:pPr>
    </w:p>
    <w:p w:rsidR="00FA4321" w:rsidRPr="00843CA9" w:rsidRDefault="00FA4321">
      <w:pPr>
        <w:rPr>
          <w:lang w:val="uk-UA"/>
        </w:rPr>
      </w:pPr>
    </w:p>
    <w:p w:rsidR="00FA4321" w:rsidRPr="00843CA9" w:rsidRDefault="00FA4321">
      <w:pPr>
        <w:rPr>
          <w:lang w:val="uk-UA"/>
        </w:rPr>
      </w:pPr>
    </w:p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</w:pPr>
      <w:r w:rsidRPr="00843CA9"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  <w:t xml:space="preserve">«Епічний геній </w:t>
      </w:r>
    </w:p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</w:pPr>
      <w:r w:rsidRPr="00843CA9">
        <w:rPr>
          <w:rFonts w:ascii="Times New Roman" w:hAnsi="Times New Roman" w:cs="Times New Roman"/>
          <w:b/>
          <w:bCs/>
          <w:iCs/>
          <w:sz w:val="52"/>
          <w:szCs w:val="24"/>
          <w:lang w:val="uk-UA"/>
        </w:rPr>
        <w:t>української культури»</w:t>
      </w:r>
    </w:p>
    <w:p w:rsidR="00FA4321" w:rsidRPr="003544FB" w:rsidRDefault="00FA4321" w:rsidP="00FA4321">
      <w:pPr>
        <w:spacing w:after="12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4"/>
          <w:lang w:val="uk-UA"/>
        </w:rPr>
      </w:pPr>
      <w:r w:rsidRPr="003544FB">
        <w:rPr>
          <w:rFonts w:ascii="Times New Roman" w:hAnsi="Times New Roman" w:cs="Times New Roman"/>
          <w:sz w:val="28"/>
          <w:szCs w:val="24"/>
          <w:lang w:val="uk-UA"/>
        </w:rPr>
        <w:t>(</w:t>
      </w:r>
      <w:r w:rsidRPr="003544FB">
        <w:rPr>
          <w:rFonts w:ascii="Times New Roman" w:hAnsi="Times New Roman" w:cs="Times New Roman"/>
          <w:iCs/>
          <w:sz w:val="28"/>
          <w:szCs w:val="24"/>
          <w:lang w:val="uk-UA"/>
        </w:rPr>
        <w:t xml:space="preserve">до 175-річчя від дня народження українського прозаїка </w:t>
      </w:r>
    </w:p>
    <w:p w:rsidR="00FA4321" w:rsidRPr="003544FB" w:rsidRDefault="00FA4321" w:rsidP="00FA4321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3544FB">
        <w:rPr>
          <w:rFonts w:ascii="Times New Roman" w:hAnsi="Times New Roman" w:cs="Times New Roman"/>
          <w:iCs/>
          <w:sz w:val="28"/>
          <w:szCs w:val="24"/>
          <w:lang w:val="uk-UA"/>
        </w:rPr>
        <w:t>і драматурга Панаса Мирного</w:t>
      </w:r>
      <w:r w:rsidRPr="003544FB">
        <w:rPr>
          <w:rFonts w:ascii="Times New Roman" w:hAnsi="Times New Roman" w:cs="Times New Roman"/>
          <w:sz w:val="28"/>
          <w:szCs w:val="24"/>
          <w:lang w:val="uk-UA"/>
        </w:rPr>
        <w:t>)</w:t>
      </w:r>
    </w:p>
    <w:p w:rsidR="00FA4321" w:rsidRPr="00843CA9" w:rsidRDefault="00FA4321" w:rsidP="00FA4321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</w:p>
    <w:p w:rsidR="00FA4321" w:rsidRPr="00843CA9" w:rsidRDefault="00FA4321" w:rsidP="00FA4321">
      <w:pPr>
        <w:jc w:val="center"/>
        <w:rPr>
          <w:lang w:val="uk-UA"/>
        </w:rPr>
      </w:pPr>
      <w:r w:rsidRPr="00843CA9">
        <w:rPr>
          <w:noProof/>
          <w:lang w:val="uk-UA" w:eastAsia="uk-UA"/>
        </w:rPr>
        <w:drawing>
          <wp:inline distT="0" distB="0" distL="0" distR="0">
            <wp:extent cx="3821757" cy="2778826"/>
            <wp:effectExtent l="0" t="0" r="7620" b="2540"/>
            <wp:docPr id="1" name="Рисунок 1" descr="Панас Мирний: «Нам треба бути дужими, щоб не пропа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ас Мирний: «Нам треба бути дужими, щоб не пропаст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75" cy="27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21" w:rsidRPr="00843CA9" w:rsidRDefault="00FA4321" w:rsidP="00FA432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A4321" w:rsidRPr="00843CA9" w:rsidRDefault="00FA4321" w:rsidP="00FA432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43CA9">
        <w:rPr>
          <w:rFonts w:ascii="Times New Roman" w:hAnsi="Times New Roman" w:cs="Times New Roman"/>
          <w:sz w:val="24"/>
          <w:szCs w:val="24"/>
          <w:lang w:val="uk-UA"/>
        </w:rPr>
        <w:t>Біобібліографічна довідка</w:t>
      </w:r>
    </w:p>
    <w:p w:rsidR="00FA4321" w:rsidRPr="00843CA9" w:rsidRDefault="00FA4321" w:rsidP="00FA432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FA4321" w:rsidRPr="00843CA9" w:rsidRDefault="00FA4321" w:rsidP="00FA432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4321" w:rsidRPr="00843CA9" w:rsidRDefault="00FA4321" w:rsidP="00FA432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4321" w:rsidRPr="00843CA9" w:rsidRDefault="00FA4321" w:rsidP="00FA4321">
      <w:pPr>
        <w:jc w:val="center"/>
        <w:rPr>
          <w:rFonts w:ascii="Monotype Corsiva" w:hAnsi="Monotype Corsiva"/>
          <w:sz w:val="28"/>
          <w:lang w:val="uk-UA"/>
        </w:rPr>
      </w:pPr>
      <w:r w:rsidRPr="00843CA9">
        <w:rPr>
          <w:rFonts w:ascii="Monotype Corsiva" w:hAnsi="Monotype Corsiva"/>
          <w:sz w:val="28"/>
          <w:lang w:val="uk-UA"/>
        </w:rPr>
        <w:t>ЛУЦЬК 2024</w:t>
      </w:r>
    </w:p>
    <w:p w:rsidR="00FA4321" w:rsidRPr="00843CA9" w:rsidRDefault="00FA4321" w:rsidP="00FA4321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843CA9">
        <w:rPr>
          <w:rFonts w:ascii="Times New Roman" w:hAnsi="Times New Roman"/>
          <w:b/>
          <w:sz w:val="28"/>
          <w:szCs w:val="28"/>
        </w:rPr>
        <w:lastRenderedPageBreak/>
        <w:t>УДК 016:82(477)</w:t>
      </w:r>
    </w:p>
    <w:p w:rsidR="00FA4321" w:rsidRPr="00843CA9" w:rsidRDefault="00FA4321" w:rsidP="00FA4321">
      <w:pPr>
        <w:pStyle w:val="a3"/>
        <w:rPr>
          <w:rFonts w:ascii="Times New Roman" w:hAnsi="Times New Roman"/>
          <w:b/>
          <w:sz w:val="28"/>
          <w:szCs w:val="28"/>
        </w:rPr>
      </w:pPr>
      <w:r w:rsidRPr="00843CA9">
        <w:rPr>
          <w:rFonts w:ascii="Times New Roman" w:hAnsi="Times New Roman"/>
          <w:b/>
          <w:sz w:val="28"/>
          <w:szCs w:val="28"/>
        </w:rPr>
        <w:t>Е67</w:t>
      </w:r>
    </w:p>
    <w:p w:rsidR="00FA4321" w:rsidRPr="00843CA9" w:rsidRDefault="00FA4321" w:rsidP="00FA432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A4321" w:rsidRPr="00843CA9" w:rsidRDefault="00FA4321" w:rsidP="00FA432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A4321" w:rsidRPr="00843CA9" w:rsidRDefault="00FA4321" w:rsidP="00FA432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43CA9">
        <w:rPr>
          <w:rFonts w:ascii="Times New Roman" w:hAnsi="Times New Roman"/>
          <w:b/>
          <w:sz w:val="28"/>
          <w:szCs w:val="28"/>
        </w:rPr>
        <w:t xml:space="preserve">«Епічний геній української культури» : біобібліогр. довідка / КЗ ЛМЦБС ; уклад. І. Давидюк. – Луцьк, 2024. – </w:t>
      </w:r>
      <w:r w:rsidR="00BB489C" w:rsidRPr="00843CA9">
        <w:rPr>
          <w:rFonts w:ascii="Times New Roman" w:hAnsi="Times New Roman"/>
          <w:b/>
          <w:sz w:val="28"/>
          <w:szCs w:val="28"/>
        </w:rPr>
        <w:t>9</w:t>
      </w:r>
      <w:r w:rsidRPr="00843CA9">
        <w:rPr>
          <w:rFonts w:ascii="Times New Roman" w:hAnsi="Times New Roman"/>
          <w:b/>
          <w:sz w:val="28"/>
          <w:szCs w:val="28"/>
        </w:rPr>
        <w:t xml:space="preserve"> с.</w:t>
      </w:r>
    </w:p>
    <w:p w:rsidR="00FA4321" w:rsidRPr="00843CA9" w:rsidRDefault="00FA4321" w:rsidP="00FA4321">
      <w:pPr>
        <w:rPr>
          <w:b/>
          <w:lang w:val="uk-UA"/>
        </w:rPr>
      </w:pPr>
    </w:p>
    <w:p w:rsidR="00FA4321" w:rsidRPr="00843CA9" w:rsidRDefault="00FA4321" w:rsidP="00FA432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Фото з сайту:  </w:t>
      </w:r>
      <w:hyperlink r:id="rId6" w:history="1">
        <w:r w:rsidRPr="00843CA9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http://www.golos.com.ua/article/316946</w:t>
        </w:r>
      </w:hyperlink>
      <w:r w:rsidRPr="00843C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A4321" w:rsidRPr="00843CA9" w:rsidRDefault="00FA4321" w:rsidP="00FA432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4321" w:rsidRPr="00843CA9" w:rsidRDefault="008C6896" w:rsidP="008C68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843CA9">
        <w:rPr>
          <w:rFonts w:ascii="Times New Roman" w:hAnsi="Times New Roman" w:cs="Times New Roman"/>
          <w:sz w:val="28"/>
          <w:szCs w:val="28"/>
          <w:lang w:val="uk-UA"/>
        </w:rPr>
        <w:t xml:space="preserve">Панас Мирний (Панас Якович Рудченко) – український прозаїк і драматург реалістичного напрямку, громадський діяч. </w:t>
      </w: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Панас Якович Рудченко народився 13 травня 1849 </w:t>
      </w:r>
      <w:r w:rsidR="00843CA9" w:rsidRPr="00843CA9">
        <w:rPr>
          <w:rFonts w:ascii="Times New Roman" w:hAnsi="Times New Roman" w:cs="Times New Roman"/>
          <w:sz w:val="28"/>
          <w:lang w:val="uk-UA"/>
        </w:rPr>
        <w:t>року</w:t>
      </w:r>
      <w:r w:rsidRPr="00843CA9">
        <w:rPr>
          <w:rFonts w:ascii="Times New Roman" w:hAnsi="Times New Roman" w:cs="Times New Roman"/>
          <w:sz w:val="28"/>
          <w:lang w:val="uk-UA"/>
        </w:rPr>
        <w:t>у родині повітового cкарбничого. Навчався у Миргородському парафіяльному та Гад</w:t>
      </w:r>
      <w:r w:rsidR="00843CA9" w:rsidRPr="00843CA9">
        <w:rPr>
          <w:rFonts w:ascii="Times New Roman" w:hAnsi="Times New Roman" w:cs="Times New Roman"/>
          <w:sz w:val="28"/>
          <w:lang w:val="uk-UA"/>
        </w:rPr>
        <w:t>яцькому повітовому училищах. П</w:t>
      </w:r>
      <w:r w:rsidRPr="00843CA9">
        <w:rPr>
          <w:rFonts w:ascii="Times New Roman" w:hAnsi="Times New Roman" w:cs="Times New Roman"/>
          <w:sz w:val="28"/>
          <w:lang w:val="uk-UA"/>
        </w:rPr>
        <w:t>рацювати почав у 14 років.</w:t>
      </w: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Служив у канцеляріях, бухгалтером губернського казначейства у Полтаві, а згодом – на різних посадах у губернській казенній палаті.</w:t>
      </w: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Чиновником Панас Мирний був майже 40 років, дослужився до чину дійсного статського радника. Але справжнім покликанням для нього була літературна діяльність.</w:t>
      </w:r>
    </w:p>
    <w:p w:rsidR="008C6896" w:rsidRPr="00843CA9" w:rsidRDefault="00270A49" w:rsidP="00270A49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Панас Мирний (Рудченко) залишився вірним даній ще в юності клятві служити рідному народу. І став не лише класиком нашої літератури, зачинателем у ній соціально-психологічного роману, а й велетом духу.</w:t>
      </w:r>
    </w:p>
    <w:p w:rsidR="008C6896" w:rsidRPr="00843CA9" w:rsidRDefault="008C6896" w:rsidP="00270A4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2162C2" w:rsidRPr="00843CA9" w:rsidRDefault="002162C2" w:rsidP="00843CA9">
      <w:pPr>
        <w:ind w:firstLine="72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lastRenderedPageBreak/>
        <w:t>Дитинство та навчання Панаса Мирного</w:t>
      </w:r>
    </w:p>
    <w:p w:rsidR="00270A49" w:rsidRPr="00843CA9" w:rsidRDefault="00595B61" w:rsidP="00270A49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3671195" wp14:editId="041A79FE">
            <wp:simplePos x="0" y="0"/>
            <wp:positionH relativeFrom="column">
              <wp:posOffset>4402578</wp:posOffset>
            </wp:positionH>
            <wp:positionV relativeFrom="paragraph">
              <wp:posOffset>35626</wp:posOffset>
            </wp:positionV>
            <wp:extent cx="1644650" cy="2101850"/>
            <wp:effectExtent l="0" t="0" r="0" b="0"/>
            <wp:wrapSquare wrapText="bothSides"/>
            <wp:docPr id="2" name="Рисунок 2" descr="Панас Мирний. 1. Довготелеса гіт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ас Мирний. 1. Довготелеса гіта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49" w:rsidRPr="00843CA9">
        <w:rPr>
          <w:rFonts w:ascii="Times New Roman" w:hAnsi="Times New Roman" w:cs="Times New Roman"/>
          <w:sz w:val="28"/>
          <w:lang w:val="uk-UA"/>
        </w:rPr>
        <w:t>Панас Якович Рудченко народився 13 травня 1849 року в сім'ї бухгалтера </w:t>
      </w:r>
      <w:hyperlink r:id="rId8" w:tooltip="Повіт" w:history="1">
        <w:r w:rsidR="00270A4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повітового</w:t>
        </w:r>
      </w:hyperlink>
      <w:r w:rsidR="00270A49" w:rsidRPr="00843CA9">
        <w:rPr>
          <w:rFonts w:ascii="Times New Roman" w:hAnsi="Times New Roman" w:cs="Times New Roman"/>
          <w:sz w:val="28"/>
          <w:lang w:val="uk-UA"/>
        </w:rPr>
        <w:t> казначейства в місті Миргороді на </w:t>
      </w:r>
      <w:hyperlink r:id="rId9" w:tooltip="Полтавщина" w:history="1">
        <w:r w:rsidR="00270A4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Полтавщині</w:t>
        </w:r>
      </w:hyperlink>
      <w:r w:rsidR="00270A49" w:rsidRPr="00843CA9">
        <w:rPr>
          <w:rFonts w:ascii="Times New Roman" w:hAnsi="Times New Roman" w:cs="Times New Roman"/>
          <w:sz w:val="28"/>
          <w:lang w:val="uk-UA"/>
        </w:rPr>
        <w:t>. Його батько походив з родини простого козака, який брав участь у війні з Наполеоном 1812 року, зумів дослужитися до чину прапорщика, а</w:t>
      </w:r>
      <w:r w:rsidR="00843CA9" w:rsidRPr="00843CA9">
        <w:rPr>
          <w:rFonts w:ascii="Times New Roman" w:hAnsi="Times New Roman" w:cs="Times New Roman"/>
          <w:sz w:val="28"/>
          <w:lang w:val="uk-UA"/>
        </w:rPr>
        <w:t>,</w:t>
      </w:r>
      <w:r w:rsidR="00270A49" w:rsidRPr="00843CA9">
        <w:rPr>
          <w:rFonts w:ascii="Times New Roman" w:hAnsi="Times New Roman" w:cs="Times New Roman"/>
          <w:sz w:val="28"/>
          <w:lang w:val="uk-UA"/>
        </w:rPr>
        <w:t xml:space="preserve"> повернувшись на Полтавщину, придбав невеликий маєток у селі Білики Миргородського повіту. Мати, Тетяна Іванівна Гординська, — донька місцевого колезького реєстратора. Свій рід вона виводила від захожого грека, який брав участь у </w:t>
      </w:r>
      <w:hyperlink r:id="rId10" w:tooltip="Семирічна війна" w:history="1">
        <w:r w:rsidR="00270A4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Семирічній війні</w:t>
        </w:r>
      </w:hyperlink>
      <w:r w:rsidR="00270A49" w:rsidRPr="00843CA9">
        <w:rPr>
          <w:rFonts w:ascii="Times New Roman" w:hAnsi="Times New Roman" w:cs="Times New Roman"/>
          <w:sz w:val="28"/>
          <w:lang w:val="uk-UA"/>
        </w:rPr>
        <w:t> (1756—1763). За словами самого Панаса Мирного, цей чоловік, «що й прозвавсь Грековим, мав штабс-капітанського чина і за свою службу був нагороджений землею і кріпаками».</w:t>
      </w:r>
    </w:p>
    <w:p w:rsidR="00270A49" w:rsidRPr="00843CA9" w:rsidRDefault="00C96607" w:rsidP="00270A49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1947663" wp14:editId="678EA5EE">
            <wp:simplePos x="0" y="0"/>
            <wp:positionH relativeFrom="column">
              <wp:posOffset>-65281</wp:posOffset>
            </wp:positionH>
            <wp:positionV relativeFrom="paragraph">
              <wp:posOffset>-2598</wp:posOffset>
            </wp:positionV>
            <wp:extent cx="1995054" cy="1339904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5" t="39118" r="24987" b="8551"/>
                    <a:stretch/>
                  </pic:blipFill>
                  <pic:spPr bwMode="auto">
                    <a:xfrm>
                      <a:off x="0" y="0"/>
                      <a:ext cx="1995054" cy="133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0A49" w:rsidRPr="00843CA9">
        <w:rPr>
          <w:rFonts w:ascii="Times New Roman" w:hAnsi="Times New Roman" w:cs="Times New Roman"/>
          <w:sz w:val="28"/>
          <w:lang w:val="uk-UA"/>
        </w:rPr>
        <w:t>Панас був третьою дитиною в сім'ї. Як згадувала ровесниця Панаса Мирного </w:t>
      </w:r>
      <w:hyperlink r:id="rId12" w:tooltip="Олена Пчілка" w:history="1">
        <w:r w:rsidR="00270A4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Олена Пчілка</w:t>
        </w:r>
      </w:hyperlink>
      <w:r w:rsidR="00270A49" w:rsidRPr="00843CA9">
        <w:rPr>
          <w:rFonts w:ascii="Times New Roman" w:hAnsi="Times New Roman" w:cs="Times New Roman"/>
          <w:sz w:val="28"/>
          <w:lang w:val="uk-UA"/>
        </w:rPr>
        <w:t xml:space="preserve">: «Обставини хатнього життя в сім'ї Рудченків, як і в нашій, були суто українські. Я не пригадую, щоб мати Панасова, Тетяна Іванівна, говорила до дітей інакше, як по-українському, не через яку-небудь ідейну тенденцію, а просто через те, що і в панських повітових сім'ях, не дуже багатих, жилося простенько, можна сказати, серед народної течії української. Отже, діти виростали в близькім товаристві слуг, на лоні простого українського життя. Тим-то українське слово, українська пісня, українські звичаї оточали й П. Рудченка змалку. Часто заходили і в їх господу кобзарі, лірники; вони грали дітям </w:t>
      </w:r>
      <w:r w:rsidR="00595B61" w:rsidRPr="00843CA9">
        <w:rPr>
          <w:rFonts w:ascii="Times New Roman" w:hAnsi="Times New Roman" w:cs="Times New Roman"/>
          <w:sz w:val="28"/>
          <w:lang w:val="uk-UA"/>
        </w:rPr>
        <w:t>«</w:t>
      </w:r>
      <w:r w:rsidR="00270A49" w:rsidRPr="00843CA9">
        <w:rPr>
          <w:rFonts w:ascii="Times New Roman" w:hAnsi="Times New Roman" w:cs="Times New Roman"/>
          <w:sz w:val="28"/>
          <w:lang w:val="uk-UA"/>
        </w:rPr>
        <w:t>Чечітку</w:t>
      </w:r>
      <w:r w:rsidR="00595B61" w:rsidRPr="00843CA9">
        <w:rPr>
          <w:rFonts w:ascii="Times New Roman" w:hAnsi="Times New Roman" w:cs="Times New Roman"/>
          <w:sz w:val="28"/>
          <w:lang w:val="uk-UA"/>
        </w:rPr>
        <w:t>»</w:t>
      </w:r>
      <w:r w:rsidR="00270A49" w:rsidRPr="00843CA9">
        <w:rPr>
          <w:rFonts w:ascii="Times New Roman" w:hAnsi="Times New Roman" w:cs="Times New Roman"/>
          <w:sz w:val="28"/>
          <w:lang w:val="uk-UA"/>
        </w:rPr>
        <w:t xml:space="preserve">, </w:t>
      </w:r>
      <w:r w:rsidR="00595B61" w:rsidRPr="00843CA9">
        <w:rPr>
          <w:rFonts w:ascii="Times New Roman" w:hAnsi="Times New Roman" w:cs="Times New Roman"/>
          <w:sz w:val="28"/>
          <w:lang w:val="uk-UA"/>
        </w:rPr>
        <w:t>«</w:t>
      </w:r>
      <w:r w:rsidR="00270A49" w:rsidRPr="00843CA9">
        <w:rPr>
          <w:rFonts w:ascii="Times New Roman" w:hAnsi="Times New Roman" w:cs="Times New Roman"/>
          <w:sz w:val="28"/>
          <w:lang w:val="uk-UA"/>
        </w:rPr>
        <w:t>Щиглика</w:t>
      </w:r>
      <w:r w:rsidR="00595B61" w:rsidRPr="00843CA9">
        <w:rPr>
          <w:rFonts w:ascii="Times New Roman" w:hAnsi="Times New Roman" w:cs="Times New Roman"/>
          <w:sz w:val="28"/>
          <w:lang w:val="uk-UA"/>
        </w:rPr>
        <w:t>»</w:t>
      </w:r>
      <w:r w:rsidR="00270A49" w:rsidRPr="00843CA9">
        <w:rPr>
          <w:rFonts w:ascii="Times New Roman" w:hAnsi="Times New Roman" w:cs="Times New Roman"/>
          <w:sz w:val="28"/>
          <w:lang w:val="uk-UA"/>
        </w:rPr>
        <w:t>, а всім — пісень поважніших».</w:t>
      </w:r>
    </w:p>
    <w:p w:rsidR="00270A49" w:rsidRPr="00843CA9" w:rsidRDefault="00595B61" w:rsidP="00595B61">
      <w:pPr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29863F2" wp14:editId="7B3EF56E">
            <wp:simplePos x="0" y="0"/>
            <wp:positionH relativeFrom="column">
              <wp:posOffset>24130</wp:posOffset>
            </wp:positionH>
            <wp:positionV relativeFrom="paragraph">
              <wp:posOffset>40005</wp:posOffset>
            </wp:positionV>
            <wp:extent cx="1303020" cy="1632585"/>
            <wp:effectExtent l="0" t="0" r="0" b="5715"/>
            <wp:wrapSquare wrapText="bothSides"/>
            <wp:docPr id="3" name="Рисунок 3" descr="Панас Мирний. Мудрий талан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нас Мирний. Мудрий талант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302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CA9" w:rsidRPr="00843CA9">
        <w:rPr>
          <w:rFonts w:ascii="Times New Roman" w:hAnsi="Times New Roman" w:cs="Times New Roman"/>
          <w:sz w:val="28"/>
          <w:lang w:val="uk-UA"/>
        </w:rPr>
        <w:tab/>
      </w:r>
      <w:r w:rsidR="00270A49" w:rsidRPr="00843CA9">
        <w:rPr>
          <w:rFonts w:ascii="Times New Roman" w:hAnsi="Times New Roman" w:cs="Times New Roman"/>
          <w:sz w:val="28"/>
          <w:lang w:val="uk-UA"/>
        </w:rPr>
        <w:t>Малий Панас відзначався тихою, миролюбною і замкнутою вдачею. Його старша сестра Олександра згадувала, що він любив самотність, був «дуже мирний, колотнечі не терпів: одразу ж тікав геть». Таким самим запам'ятала його й Олена Пчілка вже на ту пору, як їхні родини мешкали в Гадячі: «Малий Панас… пригадується мені яко хлопчик дуже тихої, лагідної вдачі; в дитячому товаристві… держався більше осторонь; сяде, було, собі над горою і дивиться на той широкий краєвид, що одкривався йому з гори».</w:t>
      </w:r>
    </w:p>
    <w:p w:rsidR="00595B61" w:rsidRPr="00843CA9" w:rsidRDefault="00595B61" w:rsidP="00595B61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96607" w:rsidRPr="00843CA9" w:rsidRDefault="00C96607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29C4AF4F" wp14:editId="79863693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864360" cy="128524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9" t="29167" r="20542" b="35314"/>
                    <a:stretch/>
                  </pic:blipFill>
                  <pic:spPr bwMode="auto">
                    <a:xfrm>
                      <a:off x="0" y="0"/>
                      <a:ext cx="186436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61" w:rsidRPr="00843CA9">
        <w:rPr>
          <w:rFonts w:ascii="Times New Roman" w:hAnsi="Times New Roman" w:cs="Times New Roman"/>
          <w:sz w:val="28"/>
          <w:lang w:val="uk-UA"/>
        </w:rPr>
        <w:t>Після кількох років навчання в Миргородському парафіяльному, а потім 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5" w:tooltip="Гадяч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Гадяцькому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6" w:tooltip="Гадяцьке повітове училище (ще не написана)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повітовому училищі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(1858—1862) чотирнадця</w:t>
      </w:r>
      <w:r w:rsidR="00843CA9">
        <w:rPr>
          <w:rFonts w:ascii="Times New Roman" w:hAnsi="Times New Roman" w:cs="Times New Roman"/>
          <w:sz w:val="28"/>
          <w:lang w:val="uk-UA"/>
        </w:rPr>
        <w:t>тилітній хлопець йде на роботу.</w:t>
      </w:r>
    </w:p>
    <w:p w:rsidR="00C96607" w:rsidRPr="00843CA9" w:rsidRDefault="00C96607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C96607" w:rsidRPr="00843CA9" w:rsidRDefault="00C96607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595B61" w:rsidRPr="00843CA9" w:rsidRDefault="00C96607" w:rsidP="00595B61">
      <w:pPr>
        <w:spacing w:after="0"/>
        <w:ind w:firstLine="720"/>
        <w:jc w:val="both"/>
        <w:rPr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1B7C030" wp14:editId="6154CD86">
            <wp:simplePos x="0" y="0"/>
            <wp:positionH relativeFrom="column">
              <wp:posOffset>3729990</wp:posOffset>
            </wp:positionH>
            <wp:positionV relativeFrom="paragraph">
              <wp:posOffset>57785</wp:posOffset>
            </wp:positionV>
            <wp:extent cx="2553970" cy="14719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9" t="39290" r="21014" b="8370"/>
                    <a:stretch/>
                  </pic:blipFill>
                  <pic:spPr bwMode="auto">
                    <a:xfrm>
                      <a:off x="0" y="0"/>
                      <a:ext cx="2553970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61" w:rsidRPr="00843CA9">
        <w:rPr>
          <w:rFonts w:ascii="Times New Roman" w:hAnsi="Times New Roman" w:cs="Times New Roman"/>
          <w:sz w:val="28"/>
          <w:lang w:val="uk-UA"/>
        </w:rPr>
        <w:t>Чиновницька служба Рудченка почалася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8" w:tooltip="1863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1863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року в Гадяцькому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9" w:tooltip="Повітовий суд (ще не написана)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повітовому суді</w:t>
        </w:r>
      </w:hyperlink>
      <w:r w:rsidR="00595B61" w:rsidRPr="00843CA9">
        <w:rPr>
          <w:rFonts w:ascii="Times New Roman" w:hAnsi="Times New Roman" w:cs="Times New Roman"/>
          <w:sz w:val="28"/>
          <w:lang w:val="uk-UA"/>
        </w:rPr>
        <w:t>. Наступного року він переходить у повітове казначейство помічником бухгалтера, а згодом, після короткочасного перебування 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0" w:tooltip="Прилуки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Прилуках</w:t>
        </w:r>
      </w:hyperlink>
      <w:r w:rsidR="00595B61" w:rsidRPr="00843CA9">
        <w:rPr>
          <w:rFonts w:ascii="Times New Roman" w:hAnsi="Times New Roman" w:cs="Times New Roman"/>
          <w:sz w:val="28"/>
          <w:lang w:val="uk-UA"/>
        </w:rPr>
        <w:t>, займає цю ж посаду в Миргородському казначействі. Так минули перші вісім років служби в невеликих містах Полтавщини.</w:t>
      </w:r>
    </w:p>
    <w:p w:rsidR="00595B61" w:rsidRPr="00843CA9" w:rsidRDefault="00595B61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На цей час припадають його перші спроби літерат</w:t>
      </w:r>
      <w:r w:rsidR="00843CA9">
        <w:rPr>
          <w:rFonts w:ascii="Times New Roman" w:hAnsi="Times New Roman" w:cs="Times New Roman"/>
          <w:sz w:val="28"/>
          <w:lang w:val="uk-UA"/>
        </w:rPr>
        <w:t>урної творчості та фольклор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ної діяльності. </w:t>
      </w:r>
      <w:r w:rsidR="00C96607" w:rsidRPr="00843CA9">
        <w:rPr>
          <w:rFonts w:ascii="Times New Roman" w:hAnsi="Times New Roman" w:cs="Times New Roman"/>
          <w:sz w:val="28"/>
          <w:lang w:val="uk-UA"/>
        </w:rPr>
        <w:t>На українському ґрунті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лібералізація мала яскравий національний колорит, особливо характерний для «громадівського» руху.</w:t>
      </w:r>
    </w:p>
    <w:p w:rsidR="00595B61" w:rsidRPr="00843CA9" w:rsidRDefault="00A8716E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218A4580" wp14:editId="50990F26">
            <wp:simplePos x="0" y="0"/>
            <wp:positionH relativeFrom="column">
              <wp:posOffset>4204335</wp:posOffset>
            </wp:positionH>
            <wp:positionV relativeFrom="paragraph">
              <wp:posOffset>52705</wp:posOffset>
            </wp:positionV>
            <wp:extent cx="1853565" cy="27419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1" t="16986" r="20762" b="9727"/>
                    <a:stretch/>
                  </pic:blipFill>
                  <pic:spPr bwMode="auto">
                    <a:xfrm>
                      <a:off x="0" y="0"/>
                      <a:ext cx="1853565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tooltip="Коваленко Григорій Олексійович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Григорій Коваленко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наголошував на тому, що Мирного «виховали роки шестидесяті, але не безпосередн</w:t>
      </w:r>
      <w:r w:rsidR="00843CA9">
        <w:rPr>
          <w:rFonts w:ascii="Times New Roman" w:hAnsi="Times New Roman" w:cs="Times New Roman"/>
          <w:sz w:val="28"/>
          <w:lang w:val="uk-UA"/>
        </w:rPr>
        <w:t>ьо</w:t>
      </w:r>
      <w:r w:rsidR="00595B61" w:rsidRPr="00843CA9">
        <w:rPr>
          <w:rFonts w:ascii="Times New Roman" w:hAnsi="Times New Roman" w:cs="Times New Roman"/>
          <w:sz w:val="28"/>
          <w:lang w:val="uk-UA"/>
        </w:rPr>
        <w:t xml:space="preserve"> (бо тоді ще Панас був малий), а при допомозі старшого брата Івана». </w:t>
      </w:r>
      <w:r w:rsidR="00843CA9">
        <w:rPr>
          <w:rFonts w:ascii="Times New Roman" w:hAnsi="Times New Roman" w:cs="Times New Roman"/>
          <w:sz w:val="28"/>
          <w:lang w:val="uk-UA"/>
        </w:rPr>
        <w:t>І справді</w:t>
      </w:r>
      <w:r w:rsidR="00595B61" w:rsidRPr="00843CA9">
        <w:rPr>
          <w:rFonts w:ascii="Times New Roman" w:hAnsi="Times New Roman" w:cs="Times New Roman"/>
          <w:sz w:val="28"/>
          <w:lang w:val="uk-UA"/>
        </w:rPr>
        <w:t>, талановитий і енергійний Іван Рудченко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— товариш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3" w:tooltip="Драгоманов Михайло Петрович" w:history="1">
        <w:r w:rsidR="00595B61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Михайла Драгоманова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відтоді, як сім'я переїхала до Гадяча, де мешкали й Драгоманови, чоловік, близький до провідних діячів полтавської та київської «громад»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595B61" w:rsidRPr="00843CA9">
        <w:rPr>
          <w:rFonts w:ascii="Times New Roman" w:hAnsi="Times New Roman" w:cs="Times New Roman"/>
          <w:sz w:val="28"/>
          <w:lang w:val="uk-UA"/>
        </w:rPr>
        <w:t>— був щиро захоплений ідеями «шістдесятників».</w:t>
      </w:r>
    </w:p>
    <w:p w:rsidR="00595B61" w:rsidRPr="00843CA9" w:rsidRDefault="00595B61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З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4" w:tooltip="1871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1871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Pr="00843CA9">
        <w:rPr>
          <w:rFonts w:ascii="Times New Roman" w:hAnsi="Times New Roman" w:cs="Times New Roman"/>
          <w:sz w:val="28"/>
          <w:lang w:val="uk-UA"/>
        </w:rPr>
        <w:t>року Панас Рудченко жив і працював 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5" w:tooltip="Полтава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Полтаві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 займаючи різні посади в місцевій казенній палаті. Його зовсім не приваблювала чиновницька кар'єра (хоч сумлінне, ретельне виконання службових обов'язків і дозволило досягти високого чину дійсного статського радника). Панас починає пробувати свої сили в літературі. Прикладом для нього був старший брат Іван, що вже з початку 1860-х друкувався в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6" w:tooltip="Основа (журнал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«Основі»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 а пізніше видав окремі збірники казок і пісень, виступав у львівському журналі «Правда» з критичними статтями.</w:t>
      </w:r>
    </w:p>
    <w:p w:rsidR="002162C2" w:rsidRPr="00843CA9" w:rsidRDefault="002162C2" w:rsidP="00595B61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2162C2" w:rsidRDefault="002162C2" w:rsidP="00595B61">
      <w:pPr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  <w:lang w:val="uk-UA"/>
        </w:rPr>
      </w:pPr>
    </w:p>
    <w:p w:rsidR="00843CA9" w:rsidRPr="00843CA9" w:rsidRDefault="00843CA9" w:rsidP="00843CA9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  <w:lang w:val="uk-UA"/>
        </w:rPr>
      </w:pPr>
    </w:p>
    <w:p w:rsidR="004E3DBE" w:rsidRPr="00843CA9" w:rsidRDefault="004E3DBE" w:rsidP="00843CA9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lastRenderedPageBreak/>
        <w:t>Сім'я Панаса Мирного</w:t>
      </w:r>
    </w:p>
    <w:p w:rsidR="004E3DBE" w:rsidRPr="00843CA9" w:rsidRDefault="00843CA9" w:rsidP="004E3DBE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 wp14:anchorId="4DB96218" wp14:editId="5BF50E34">
            <wp:simplePos x="0" y="0"/>
            <wp:positionH relativeFrom="column">
              <wp:posOffset>3173730</wp:posOffset>
            </wp:positionH>
            <wp:positionV relativeFrom="paragraph">
              <wp:posOffset>205740</wp:posOffset>
            </wp:positionV>
            <wp:extent cx="2996565" cy="1685925"/>
            <wp:effectExtent l="0" t="0" r="0" b="9525"/>
            <wp:wrapSquare wrapText="bothSides"/>
            <wp:docPr id="6" name="Рисунок 6" descr="Панас Мирний – Історія життя і цікаві факти про письменника — Cуспільне  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ас Мирний – Історія життя і цікаві факти про письменника — Cуспільне  Культур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DBE" w:rsidRPr="00843CA9" w:rsidRDefault="004E3DB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Дружина </w:t>
      </w:r>
      <w:r w:rsidR="00843CA9">
        <w:rPr>
          <w:rFonts w:ascii="Times New Roman" w:hAnsi="Times New Roman" w:cs="Times New Roman"/>
          <w:sz w:val="28"/>
          <w:lang w:val="uk-UA"/>
        </w:rPr>
        <w:t xml:space="preserve">письменника – 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Олександра Михайлівна Шейдеман (одружилися 1889 року) </w:t>
      </w:r>
      <w:r w:rsidR="00843CA9">
        <w:rPr>
          <w:rFonts w:ascii="Times New Roman" w:hAnsi="Times New Roman" w:cs="Times New Roman"/>
          <w:sz w:val="28"/>
          <w:lang w:val="uk-UA"/>
        </w:rPr>
        <w:t xml:space="preserve">– </w:t>
      </w:r>
      <w:r w:rsidRPr="00843CA9">
        <w:rPr>
          <w:rFonts w:ascii="Times New Roman" w:hAnsi="Times New Roman" w:cs="Times New Roman"/>
          <w:sz w:val="28"/>
          <w:lang w:val="uk-UA"/>
        </w:rPr>
        <w:t>була молодшою за чоловіка на 14 років.</w:t>
      </w:r>
    </w:p>
    <w:p w:rsidR="004E3DBE" w:rsidRPr="00843CA9" w:rsidRDefault="004E3DB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Старший син Віктор закінчив юр</w:t>
      </w:r>
      <w:r w:rsidR="00843CA9">
        <w:rPr>
          <w:rFonts w:ascii="Times New Roman" w:hAnsi="Times New Roman" w:cs="Times New Roman"/>
          <w:sz w:val="28"/>
          <w:lang w:val="uk-UA"/>
        </w:rPr>
        <w:t xml:space="preserve">идичний </w:t>
      </w:r>
      <w:r w:rsidRPr="00843CA9">
        <w:rPr>
          <w:rFonts w:ascii="Times New Roman" w:hAnsi="Times New Roman" w:cs="Times New Roman"/>
          <w:sz w:val="28"/>
          <w:lang w:val="uk-UA"/>
        </w:rPr>
        <w:t>фак</w:t>
      </w:r>
      <w:r w:rsidR="00843CA9">
        <w:rPr>
          <w:rFonts w:ascii="Times New Roman" w:hAnsi="Times New Roman" w:cs="Times New Roman"/>
          <w:sz w:val="28"/>
          <w:lang w:val="uk-UA"/>
        </w:rPr>
        <w:t xml:space="preserve">ультет </w:t>
      </w:r>
      <w:hyperlink r:id="rId28" w:tooltip="Московський державний університет імені М. В. Ломоносова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Московського університету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. Загинув 1915 року в боях під Рівним.</w:t>
      </w:r>
    </w:p>
    <w:p w:rsidR="004E3DBE" w:rsidRPr="00843CA9" w:rsidRDefault="004E3DB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Середній син Михайло навчався 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9" w:tooltip="Варшавська політехніка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Варшавському політехнікумі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 згодом перевівся до Катеринославського політехнічного інституту. Під час Громадянської війни служив спочатку у Добровольчій армії, згодом у</w:t>
      </w:r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0" w:tooltip="Червона армія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Червоній армії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. Пізніше був директором музею Панаса Мирного в Полтаві (1940—1961, з перервою в роки війни). Його син Юрій загинув під час бойових дій на Кавказі 1942 року.</w:t>
      </w:r>
    </w:p>
    <w:p w:rsidR="004E3DBE" w:rsidRPr="00843CA9" w:rsidRDefault="004E3DB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Молодший син Леонід закінчив гімназію, загинув під час радянсько-української війни.</w:t>
      </w:r>
    </w:p>
    <w:p w:rsidR="004E3DBE" w:rsidRPr="00843CA9" w:rsidRDefault="004E3DBE" w:rsidP="002162C2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162C2" w:rsidRPr="00843CA9" w:rsidRDefault="002162C2" w:rsidP="00843CA9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t>Літературна праця Панаса Мирного</w:t>
      </w:r>
    </w:p>
    <w:p w:rsidR="002162C2" w:rsidRPr="00843CA9" w:rsidRDefault="002162C2" w:rsidP="002162C2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595B61" w:rsidRPr="00843CA9" w:rsidRDefault="00843CA9" w:rsidP="002162C2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784CF3A4" wp14:editId="3B2BC919">
            <wp:simplePos x="0" y="0"/>
            <wp:positionH relativeFrom="column">
              <wp:posOffset>5055870</wp:posOffset>
            </wp:positionH>
            <wp:positionV relativeFrom="paragraph">
              <wp:posOffset>75565</wp:posOffset>
            </wp:positionV>
            <wp:extent cx="1068070" cy="1506220"/>
            <wp:effectExtent l="0" t="0" r="0" b="0"/>
            <wp:wrapSquare wrapText="bothSides"/>
            <wp:docPr id="9" name="Рисунок 9" descr="Панас Мирний | КулЛиб электронн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нас Мирний | КулЛиб электронная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2C2" w:rsidRPr="00843CA9">
        <w:rPr>
          <w:rFonts w:ascii="Times New Roman" w:hAnsi="Times New Roman" w:cs="Times New Roman"/>
          <w:sz w:val="28"/>
          <w:lang w:val="uk-UA"/>
        </w:rPr>
        <w:t>Літературна праця стає справжньою втіхою і відрадою П.</w:t>
      </w:r>
      <w:r>
        <w:rPr>
          <w:rFonts w:ascii="Times New Roman" w:hAnsi="Times New Roman" w:cs="Times New Roman"/>
          <w:sz w:val="28"/>
          <w:lang w:val="uk-UA"/>
        </w:rPr>
        <w:t> </w:t>
      </w:r>
      <w:r w:rsidR="002162C2" w:rsidRPr="00843CA9">
        <w:rPr>
          <w:rFonts w:ascii="Times New Roman" w:hAnsi="Times New Roman" w:cs="Times New Roman"/>
          <w:sz w:val="28"/>
          <w:lang w:val="uk-UA"/>
        </w:rPr>
        <w:t>Рудченка. Уриваючи час від відпочинку, просиджуючи вечори за письмовим столом, він з натхненням віддається улюбленим заняттям. Перші його твори (</w:t>
      </w:r>
      <w:hyperlink r:id="rId32" w:tooltip="Вірш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вірш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162C2" w:rsidRPr="00843CA9">
        <w:rPr>
          <w:rFonts w:ascii="Times New Roman" w:hAnsi="Times New Roman" w:cs="Times New Roman"/>
          <w:sz w:val="28"/>
          <w:lang w:val="uk-UA"/>
        </w:rPr>
        <w:t>«Україні» та оповідання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hyperlink r:id="rId33" w:tooltip="Лихий попутав (ще не написана)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«Лихий попутав»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), підписані ім'ям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162C2" w:rsidRPr="00843CA9">
        <w:rPr>
          <w:rFonts w:ascii="Times New Roman" w:hAnsi="Times New Roman" w:cs="Times New Roman"/>
          <w:sz w:val="28"/>
          <w:lang w:val="uk-UA"/>
        </w:rPr>
        <w:t>Панас Мирний, з'явилися за кордоном, у львівському журналі «Правда»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hyperlink r:id="rId34" w:tooltip="1872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1872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року.</w:t>
      </w:r>
    </w:p>
    <w:p w:rsidR="002162C2" w:rsidRPr="00843CA9" w:rsidRDefault="007225C5" w:rsidP="007225C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062355" cy="1704975"/>
            <wp:effectExtent l="0" t="0" r="444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названия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CA9">
        <w:rPr>
          <w:rFonts w:ascii="Times New Roman" w:hAnsi="Times New Roman" w:cs="Times New Roman"/>
          <w:sz w:val="28"/>
          <w:lang w:val="uk-UA"/>
        </w:rPr>
        <w:tab/>
      </w:r>
      <w:r w:rsidRPr="00843CA9">
        <w:rPr>
          <w:rFonts w:ascii="Times New Roman" w:hAnsi="Times New Roman" w:cs="Times New Roman"/>
          <w:sz w:val="28"/>
          <w:lang w:val="uk-UA"/>
        </w:rPr>
        <w:t xml:space="preserve">В </w:t>
      </w:r>
      <w:hyperlink r:id="rId36" w:tooltip="1874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1874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2162C2" w:rsidRPr="00843CA9">
        <w:rPr>
          <w:rFonts w:ascii="Times New Roman" w:hAnsi="Times New Roman" w:cs="Times New Roman"/>
          <w:sz w:val="28"/>
          <w:lang w:val="uk-UA"/>
        </w:rPr>
        <w:t>ро</w:t>
      </w:r>
      <w:r w:rsidR="00843CA9">
        <w:rPr>
          <w:rFonts w:ascii="Times New Roman" w:hAnsi="Times New Roman" w:cs="Times New Roman"/>
          <w:sz w:val="28"/>
          <w:lang w:val="uk-UA"/>
        </w:rPr>
        <w:t>ці</w:t>
      </w:r>
      <w:r w:rsidR="002162C2" w:rsidRPr="00843CA9">
        <w:rPr>
          <w:rFonts w:ascii="Times New Roman" w:hAnsi="Times New Roman" w:cs="Times New Roman"/>
          <w:sz w:val="28"/>
          <w:lang w:val="uk-UA"/>
        </w:rPr>
        <w:t xml:space="preserve"> в журналі «Правда» побачили світ нарис «Подоріжжя од Полтави до Гадячого» та оповідання «П'яниця», а </w:t>
      </w:r>
      <w:hyperlink r:id="rId37" w:tooltip="1877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1877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року в </w:t>
      </w:r>
      <w:hyperlink r:id="rId38" w:tooltip="Женева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Женеві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з'являється повість «Лихі люди». Ще </w:t>
      </w:r>
      <w:hyperlink r:id="rId39" w:tooltip="1875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1875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року в співавторстві з братом </w:t>
      </w:r>
      <w:hyperlink r:id="rId40" w:tooltip="Рудченко Іван Якович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Іваном Біликом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письменник закінчив роботу над романом </w:t>
      </w:r>
      <w:hyperlink r:id="rId41" w:tooltip="Хіба ревуть воли, як ясла повні?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«Хіба ревуть воли, як ясла повні?»</w:t>
        </w:r>
      </w:hyperlink>
      <w:r w:rsid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2162C2" w:rsidRPr="00843CA9">
        <w:rPr>
          <w:rFonts w:ascii="Times New Roman" w:hAnsi="Times New Roman" w:cs="Times New Roman"/>
          <w:sz w:val="28"/>
          <w:lang w:val="uk-UA"/>
        </w:rPr>
        <w:t>і подав його до цензури, але у зв'язку з так званим </w:t>
      </w:r>
      <w:hyperlink r:id="rId42" w:tooltip="Емський указ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Емським указом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</w:t>
      </w:r>
      <w:hyperlink r:id="rId43" w:tooltip="1876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1876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року цей твір не опублікували, він теж уперше з'являється у </w:t>
      </w:r>
      <w:hyperlink r:id="rId44" w:tooltip="Женева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Женеві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</w:t>
      </w:r>
      <w:hyperlink r:id="rId45" w:tooltip="1880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1880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року.</w:t>
      </w:r>
    </w:p>
    <w:p w:rsidR="002162C2" w:rsidRPr="00843CA9" w:rsidRDefault="002162C2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Тільки в середині 1880-х </w:t>
      </w:r>
      <w:r w:rsidR="00843CA9">
        <w:rPr>
          <w:rFonts w:ascii="Times New Roman" w:hAnsi="Times New Roman" w:cs="Times New Roman"/>
          <w:sz w:val="28"/>
          <w:lang w:val="uk-UA"/>
        </w:rPr>
        <w:t xml:space="preserve">років </w:t>
      </w:r>
      <w:r w:rsidRPr="00843CA9">
        <w:rPr>
          <w:rFonts w:ascii="Times New Roman" w:hAnsi="Times New Roman" w:cs="Times New Roman"/>
          <w:sz w:val="28"/>
          <w:lang w:val="uk-UA"/>
        </w:rPr>
        <w:t>твори Панаса Мирного починають друкуватися на Наддніпрянщині: на сторінках альманаху «Рада», який видавав </w:t>
      </w:r>
      <w:hyperlink r:id="rId46" w:tooltip="Старицький Михайло Петрович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Михайло Старицький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 у 1883—1884, публікують перші дві частини роману </w:t>
      </w:r>
      <w:hyperlink r:id="rId47" w:tooltip="Повія (роман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«Повія»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 та два оповідання з циклу </w:t>
      </w:r>
      <w:hyperlink r:id="rId48" w:tooltip="Як ведеться, так і живеться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 xml:space="preserve">«Як ведеться, так і </w:t>
        </w:r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lastRenderedPageBreak/>
          <w:t>живеться»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. </w:t>
      </w:r>
      <w:hyperlink r:id="rId49" w:tooltip="1886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1886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 року в Києві виходять збірник творів письменника </w:t>
      </w:r>
      <w:hyperlink r:id="rId50" w:tooltip="Збираниця з рідного поля (ще не написана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«Збираниця з рідного поля»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 та комедія </w:t>
      </w:r>
      <w:hyperlink r:id="rId51" w:tooltip="Перемудрив (ще не написана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«Перемудрив»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. Одночасно Мирний продовжує виступати і в західноукраїнських збірниках та журналах, де друкуються його твори «Лови», </w:t>
      </w:r>
      <w:hyperlink r:id="rId52" w:tooltip="Казка про Правду та Кривду (ще не написана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«Казка про Правду та Кривду»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 </w:t>
      </w:r>
      <w:hyperlink r:id="rId53" w:tooltip="Лимерівна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«Лимерівна»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 переспів </w:t>
      </w:r>
      <w:hyperlink r:id="rId54" w:tooltip="Дума про військо Ігореве (ще не написана)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«Дума про військо Ігореве»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.</w:t>
      </w:r>
    </w:p>
    <w:p w:rsidR="002162C2" w:rsidRPr="00843CA9" w:rsidRDefault="002162C2" w:rsidP="00F236FB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Літературні інтереси Панаса Мирного тісно поєднувалися з його громадською діяльністю. Ще за молодих років він був пов'язаний з революційним визвольним рухом, з 1875 року брав участь у нелегальній роботі революційного гуртка «Унія», який був утворений у Полтаві; під час обшуку в нього знайшли заборонені політичні видання.</w:t>
      </w:r>
    </w:p>
    <w:p w:rsidR="002162C2" w:rsidRPr="00843CA9" w:rsidRDefault="00F236FB" w:rsidP="00F236FB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Підтримував Панас Мирний тісні зв’язки з багатьма діячами української культури – Лисенком, Старицьким, Карпенком-Карим, Кропивницьким, Коцюбинським та ін. </w:t>
      </w:r>
      <w:r w:rsidR="002162C2" w:rsidRPr="00843CA9">
        <w:rPr>
          <w:rFonts w:ascii="Times New Roman" w:hAnsi="Times New Roman" w:cs="Times New Roman"/>
          <w:sz w:val="28"/>
          <w:lang w:val="uk-UA"/>
        </w:rPr>
        <w:t>Як член комісії міської думи він бере активну участь у спорудженні пам'ятника </w:t>
      </w:r>
      <w:hyperlink r:id="rId55" w:tooltip="Котляревський Іван Петрович" w:history="1">
        <w:r w:rsidR="002162C2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Іванові Котляревському</w:t>
        </w:r>
      </w:hyperlink>
      <w:r w:rsidR="002162C2" w:rsidRPr="00843CA9">
        <w:rPr>
          <w:rFonts w:ascii="Times New Roman" w:hAnsi="Times New Roman" w:cs="Times New Roman"/>
          <w:sz w:val="28"/>
          <w:lang w:val="uk-UA"/>
        </w:rPr>
        <w:t> в Полтаві.</w:t>
      </w:r>
    </w:p>
    <w:p w:rsidR="002162C2" w:rsidRPr="00843CA9" w:rsidRDefault="002162C2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Вже після зайняття Полтави радянськими військами Панас Мирний, незважаючи на свій похилий вік, був змушений працювати у Полтавському губфінвідділі. Серед причин — тогочасна фінансова й економічна нестабільність та потреба утримувати родину.</w:t>
      </w:r>
    </w:p>
    <w:p w:rsidR="004E3DBE" w:rsidRPr="00843CA9" w:rsidRDefault="004E3DBE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205D29" w:rsidRPr="00843CA9" w:rsidRDefault="00205D29" w:rsidP="002D1DEB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t>Псевдонім та розкриття імені</w:t>
      </w:r>
    </w:p>
    <w:p w:rsidR="00205D29" w:rsidRPr="00843CA9" w:rsidRDefault="00205D29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До кінця життя Рудченко не бажав розкривати таємницю власного імені, так само не афішував свого приватного життя.</w:t>
      </w:r>
      <w:r w:rsidR="002D1DEB">
        <w:rPr>
          <w:rFonts w:ascii="Times New Roman" w:hAnsi="Times New Roman" w:cs="Times New Roman"/>
          <w:sz w:val="28"/>
          <w:lang w:val="uk-UA"/>
        </w:rPr>
        <w:t xml:space="preserve"> Літературознавець </w:t>
      </w:r>
      <w:hyperlink r:id="rId56" w:tooltip="Єфремов Сергій Олександрович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Сергій Єфремов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 зазначав, що Панас Мирний залишався «напівміфічною істотою, не розгаданою й не оціненою до ладу, хоча б навіть у загальних рисах, навіть на ім'я ширшій громаді незнаною». Деякі його твори видали навіть без зазначення імені автора — наприклад, повість «Лихі люди», опубліковану Михайлом Драгомановим у Женеві 1877 року.</w:t>
      </w:r>
    </w:p>
    <w:p w:rsidR="00205D29" w:rsidRPr="00843CA9" w:rsidRDefault="002D1DEB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Сучасний літературознавець</w:t>
      </w:r>
      <w:r w:rsidRPr="00843CA9">
        <w:rPr>
          <w:lang w:val="uk-UA"/>
        </w:rPr>
        <w:t xml:space="preserve"> </w:t>
      </w:r>
      <w:hyperlink r:id="rId57" w:tooltip="Ушкалов Леонід Володимирович" w:history="1">
        <w:r w:rsidR="00205D2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Леонід Ушкалов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05D29" w:rsidRPr="00843CA9">
        <w:rPr>
          <w:rFonts w:ascii="Times New Roman" w:hAnsi="Times New Roman" w:cs="Times New Roman"/>
          <w:sz w:val="28"/>
          <w:lang w:val="uk-UA"/>
        </w:rPr>
        <w:t>припускає, що тільки двічі він порушував це тверде правило. Уперше — коли у квітні 1892 року після закінчення вистави </w:t>
      </w:r>
      <w:hyperlink r:id="rId58" w:tooltip="Лимерівна" w:history="1">
        <w:r w:rsidR="00205D29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«Лимерівна»</w:t>
        </w:r>
      </w:hyperlink>
      <w:r w:rsidR="00205D29" w:rsidRPr="00843CA9">
        <w:rPr>
          <w:rFonts w:ascii="Times New Roman" w:hAnsi="Times New Roman" w:cs="Times New Roman"/>
          <w:sz w:val="28"/>
          <w:lang w:val="uk-UA"/>
        </w:rPr>
        <w:t> на прохання публіки вийшов на сцену. Вдруге псевдонім «Панас Мирний» було розкрито наприкінці 1913 року в київському тижневику «Спутник чиновника», де з'явилася коротка інформація «Юбилей А. Я. Рудченко», та в схожому повідомленні, надрукованому на шпальтах газети «Полтавский голос» від 29 жовтня цього ж таки року. Але навіть після цього Панас Мирний залишався «напівмітичною істотою».</w:t>
      </w:r>
    </w:p>
    <w:p w:rsidR="00205D29" w:rsidRPr="00843CA9" w:rsidRDefault="002D1DEB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205D29" w:rsidRPr="00843CA9">
        <w:rPr>
          <w:rFonts w:ascii="Times New Roman" w:hAnsi="Times New Roman" w:cs="Times New Roman"/>
          <w:sz w:val="28"/>
          <w:lang w:val="uk-UA"/>
        </w:rPr>
        <w:t xml:space="preserve">авдяки такій конспірації у листопаді 1915 року губернське жандармське управління, розшукуючи діячів українського національного руху, не змогло вирахувати особи Рудченка. Вони вважали, що той живе в Полтаві 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205D29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205D29" w:rsidRPr="00843CA9">
        <w:rPr>
          <w:rFonts w:ascii="Times New Roman" w:hAnsi="Times New Roman" w:cs="Times New Roman"/>
          <w:sz w:val="28"/>
          <w:lang w:val="uk-UA"/>
        </w:rPr>
        <w:lastRenderedPageBreak/>
        <w:t>нелегальному становищі, тоді як справжній Панас Рудченко був одним з найповажніших чиновників на всю губернію: статський радник (цивільний генеральський чин), кавалер п'яти орденів, начальник першого відділу Полтавської казенної палати.</w:t>
      </w:r>
    </w:p>
    <w:p w:rsidR="00205D29" w:rsidRPr="00843CA9" w:rsidRDefault="00205D29" w:rsidP="00205D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Панас Мирний став відомий широкому загалові вже після смерті.</w:t>
      </w: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4E3DBE" w:rsidP="002D1DE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t>Вшанування пам'яті</w:t>
      </w: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093F4E" w:rsidRPr="00843CA9" w:rsidRDefault="00093F4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5383247B" wp14:editId="691B71CD">
            <wp:simplePos x="0" y="0"/>
            <wp:positionH relativeFrom="column">
              <wp:posOffset>3406198</wp:posOffset>
            </wp:positionH>
            <wp:positionV relativeFrom="paragraph">
              <wp:posOffset>483235</wp:posOffset>
            </wp:positionV>
            <wp:extent cx="2777490" cy="1561465"/>
            <wp:effectExtent l="0" t="0" r="3810" b="635"/>
            <wp:wrapSquare wrapText="bothSides"/>
            <wp:docPr id="10" name="Рисунок 10" descr="Літературно-меморіальний музей Панаса Мир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ітературно-меморіальний музей Панаса Мирного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0" w:tooltip="1925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1925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 xml:space="preserve"> року в Полтаві </w:t>
      </w:r>
      <w:r w:rsidR="002D1DEB">
        <w:rPr>
          <w:rFonts w:ascii="Times New Roman" w:hAnsi="Times New Roman" w:cs="Times New Roman"/>
          <w:sz w:val="28"/>
          <w:lang w:val="uk-UA"/>
        </w:rPr>
        <w:t>одну із вулиць</w:t>
      </w:r>
      <w:r w:rsidR="004E3DBE" w:rsidRPr="00843CA9">
        <w:rPr>
          <w:rFonts w:ascii="Times New Roman" w:hAnsi="Times New Roman" w:cs="Times New Roman"/>
          <w:sz w:val="28"/>
          <w:lang w:val="uk-UA"/>
        </w:rPr>
        <w:t xml:space="preserve"> перейменовано на</w:t>
      </w:r>
      <w:r w:rsidR="002D1DEB">
        <w:rPr>
          <w:rFonts w:ascii="Times New Roman" w:hAnsi="Times New Roman" w:cs="Times New Roman"/>
          <w:sz w:val="28"/>
          <w:lang w:val="uk-UA"/>
        </w:rPr>
        <w:t xml:space="preserve"> </w:t>
      </w:r>
      <w:hyperlink r:id="rId61" w:tooltip="Вулиця Панаса Мирного (Полтава)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вулицю Панаса Мирного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 xml:space="preserve">. </w:t>
      </w:r>
      <w:r w:rsidR="002D1DEB">
        <w:rPr>
          <w:rFonts w:ascii="Times New Roman" w:hAnsi="Times New Roman" w:cs="Times New Roman"/>
          <w:sz w:val="28"/>
          <w:lang w:val="uk-UA"/>
        </w:rPr>
        <w:t>У</w:t>
      </w:r>
      <w:r w:rsidR="004E3DBE" w:rsidRPr="00843CA9">
        <w:rPr>
          <w:rFonts w:ascii="Times New Roman" w:hAnsi="Times New Roman" w:cs="Times New Roman"/>
          <w:sz w:val="28"/>
          <w:lang w:val="uk-UA"/>
        </w:rPr>
        <w:t xml:space="preserve"> будинку, де з 1903 року жив письменник, 1940 року утворено</w:t>
      </w:r>
      <w:r w:rsidR="002D1DEB">
        <w:rPr>
          <w:rFonts w:ascii="Times New Roman" w:hAnsi="Times New Roman" w:cs="Times New Roman"/>
          <w:sz w:val="28"/>
          <w:lang w:val="uk-UA"/>
        </w:rPr>
        <w:t xml:space="preserve"> </w:t>
      </w:r>
      <w:hyperlink r:id="rId62" w:tooltip="Літературно-меморіальний музей Панаса Мирного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літературно-меморіальний музей</w:t>
        </w:r>
      </w:hyperlink>
      <w:r w:rsidR="002D1DEB">
        <w:rPr>
          <w:rFonts w:ascii="Times New Roman" w:hAnsi="Times New Roman" w:cs="Times New Roman"/>
          <w:sz w:val="28"/>
          <w:lang w:val="uk-UA"/>
        </w:rPr>
        <w:t>.</w:t>
      </w:r>
    </w:p>
    <w:p w:rsidR="004E3DBE" w:rsidRPr="00843CA9" w:rsidRDefault="004E3DBE" w:rsidP="004E3DB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1985 року садибу-музей взято під охорону держави як пам'ятку</w:t>
      </w:r>
      <w:r w:rsidR="002D1DEB">
        <w:rPr>
          <w:rFonts w:ascii="Times New Roman" w:hAnsi="Times New Roman" w:cs="Times New Roman"/>
          <w:sz w:val="28"/>
          <w:lang w:val="uk-UA"/>
        </w:rPr>
        <w:t xml:space="preserve"> архітектури місцевого значення,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2D1DEB">
        <w:rPr>
          <w:rFonts w:ascii="Times New Roman" w:hAnsi="Times New Roman" w:cs="Times New Roman"/>
          <w:sz w:val="28"/>
          <w:lang w:val="uk-UA"/>
        </w:rPr>
        <w:t>а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через кілька років у новому приміщенні відкрито літературну експозицію. Садиба відновлена майже такою, якою була за життя письменника. У центрі подвір'я стоїть дерев'яний будинок, поруч альтанка, навколо сад, де збереглися дерева, посаджені письменником, за садом — ставок.</w:t>
      </w:r>
    </w:p>
    <w:p w:rsidR="00093F4E" w:rsidRPr="00843CA9" w:rsidRDefault="00093F4E" w:rsidP="00093F4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788135AC" wp14:editId="0FF4FD2A">
            <wp:simplePos x="0" y="0"/>
            <wp:positionH relativeFrom="column">
              <wp:posOffset>35560</wp:posOffset>
            </wp:positionH>
            <wp:positionV relativeFrom="paragraph">
              <wp:posOffset>145415</wp:posOffset>
            </wp:positionV>
            <wp:extent cx="1086485" cy="15430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ам'ятник-бюст_Панасу_Мирному,Полтава,_вул._Панаса_Мирного,_садиба-музей_159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0" b="44133"/>
                    <a:stretch/>
                  </pic:blipFill>
                  <pic:spPr bwMode="auto">
                    <a:xfrm>
                      <a:off x="0" y="0"/>
                      <a:ext cx="108648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F4E" w:rsidRPr="00843CA9" w:rsidRDefault="00093F4E" w:rsidP="00093F4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4E3DBE" w:rsidRPr="00843CA9" w:rsidRDefault="00F72CB0" w:rsidP="00093F4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12073472" wp14:editId="3973BEB9">
            <wp:simplePos x="0" y="0"/>
            <wp:positionH relativeFrom="column">
              <wp:posOffset>4732020</wp:posOffset>
            </wp:positionH>
            <wp:positionV relativeFrom="paragraph">
              <wp:posOffset>392579</wp:posOffset>
            </wp:positionV>
            <wp:extent cx="1353820" cy="1341755"/>
            <wp:effectExtent l="0" t="0" r="0" b="0"/>
            <wp:wrapSquare wrapText="bothSides"/>
            <wp:docPr id="13" name="Рисунок 13" descr="Україна 2 Гривні 1999, Панас Мирний — Купити на BIGL.UA ᐉ Зручна Доставка  (19221285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їна 2 Гривні 1999, Панас Мирний — Купити на BIGL.UA ᐉ Зручна Доставка  (1922128577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5" w:tooltip="1951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1951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> року в Полтаві було відкрито пам'ятник письменникові.</w:t>
      </w:r>
    </w:p>
    <w:p w:rsidR="00093F4E" w:rsidRPr="00843CA9" w:rsidRDefault="00093F4E" w:rsidP="004E3DBE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093F4E" w:rsidRPr="00843CA9" w:rsidRDefault="00093F4E" w:rsidP="004E3DBE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4E3DBE" w:rsidRPr="00843CA9" w:rsidRDefault="004E3DBE" w:rsidP="00093F4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В 1999 році на його честь було викарбувано пам'ятну монету.</w:t>
      </w:r>
      <w:r w:rsidR="00093F4E" w:rsidRPr="00843CA9">
        <w:rPr>
          <w:noProof/>
          <w:lang w:val="uk-UA"/>
        </w:rPr>
        <w:t xml:space="preserve"> </w:t>
      </w:r>
    </w:p>
    <w:p w:rsidR="004E3DBE" w:rsidRPr="00843CA9" w:rsidRDefault="003544FB" w:rsidP="00F72CB0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hyperlink r:id="rId66" w:tooltip="7 квітня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7 квітня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> </w:t>
      </w:r>
      <w:hyperlink r:id="rId67" w:tooltip="1999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1999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> року з нагоди 150-ї річниці від дня народження письменника </w:t>
      </w:r>
      <w:hyperlink r:id="rId68" w:tooltip="Полтавська обласна рада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Полтавською обласною радою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> засновано щорічну обласну </w:t>
      </w:r>
      <w:hyperlink r:id="rId69" w:tooltip="Лауреати Полтавської обласної премії імені Панаса Мирного" w:history="1">
        <w:r w:rsidR="004E3DBE"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премію імені Панаса Мирного</w:t>
        </w:r>
      </w:hyperlink>
      <w:r w:rsidR="004E3DBE" w:rsidRPr="00843CA9">
        <w:rPr>
          <w:rFonts w:ascii="Times New Roman" w:hAnsi="Times New Roman" w:cs="Times New Roman"/>
          <w:sz w:val="28"/>
          <w:lang w:val="uk-UA"/>
        </w:rPr>
        <w:t> за пропозицією Полтавського літературно-меморіального музею Панаса Мирного. Премія присуджується за кращі здобутки, які утверджують гуманістичні й національні ідеали, ідеї незалежності України, духовні цінності українського народу та є вагомим внеском у національно-культурне відродження Української держави у таких номінаціях:</w:t>
      </w:r>
      <w:r w:rsidR="00F72CB0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4E3DBE" w:rsidRPr="00843CA9">
        <w:rPr>
          <w:rFonts w:ascii="Times New Roman" w:hAnsi="Times New Roman" w:cs="Times New Roman"/>
          <w:sz w:val="28"/>
          <w:lang w:val="uk-UA"/>
        </w:rPr>
        <w:t>література, літературознавство;</w:t>
      </w:r>
      <w:r w:rsidR="00F72CB0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4E3DBE" w:rsidRPr="00843CA9">
        <w:rPr>
          <w:rFonts w:ascii="Times New Roman" w:hAnsi="Times New Roman" w:cs="Times New Roman"/>
          <w:sz w:val="28"/>
          <w:lang w:val="uk-UA"/>
        </w:rPr>
        <w:t>мистецтво;</w:t>
      </w:r>
      <w:r w:rsidR="00F72CB0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4E3DBE" w:rsidRPr="00843CA9">
        <w:rPr>
          <w:rFonts w:ascii="Times New Roman" w:hAnsi="Times New Roman" w:cs="Times New Roman"/>
          <w:sz w:val="28"/>
          <w:lang w:val="uk-UA"/>
        </w:rPr>
        <w:t>народна творчість, народні ремесла;</w:t>
      </w:r>
      <w:r w:rsidR="00F72CB0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4E3DBE" w:rsidRPr="00843CA9">
        <w:rPr>
          <w:rFonts w:ascii="Times New Roman" w:hAnsi="Times New Roman" w:cs="Times New Roman"/>
          <w:sz w:val="28"/>
          <w:lang w:val="uk-UA"/>
        </w:rPr>
        <w:t>журналістика, публіцистика;</w:t>
      </w:r>
      <w:r w:rsidR="00F72CB0" w:rsidRPr="00843CA9">
        <w:rPr>
          <w:rFonts w:ascii="Times New Roman" w:hAnsi="Times New Roman" w:cs="Times New Roman"/>
          <w:sz w:val="28"/>
          <w:lang w:val="uk-UA"/>
        </w:rPr>
        <w:t xml:space="preserve"> </w:t>
      </w:r>
      <w:r w:rsidR="004E3DBE" w:rsidRPr="00843CA9">
        <w:rPr>
          <w:rFonts w:ascii="Times New Roman" w:hAnsi="Times New Roman" w:cs="Times New Roman"/>
          <w:sz w:val="28"/>
          <w:lang w:val="uk-UA"/>
        </w:rPr>
        <w:t>благодійна та громадська діяльність (без вручення грошової винагороди).</w:t>
      </w:r>
    </w:p>
    <w:p w:rsidR="004E3DBE" w:rsidRPr="00843CA9" w:rsidRDefault="004E3DBE" w:rsidP="00F72CB0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Премію вручають щорічно </w:t>
      </w:r>
      <w:hyperlink r:id="rId70" w:tooltip="13 травня" w:history="1">
        <w:r w:rsidRPr="00843CA9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13 травня</w:t>
        </w:r>
      </w:hyperlink>
      <w:r w:rsidRPr="00843CA9">
        <w:rPr>
          <w:rFonts w:ascii="Times New Roman" w:hAnsi="Times New Roman" w:cs="Times New Roman"/>
          <w:sz w:val="28"/>
          <w:lang w:val="uk-UA"/>
        </w:rPr>
        <w:t>, у день народження Панаса Мирного.</w:t>
      </w:r>
    </w:p>
    <w:p w:rsidR="00901613" w:rsidRPr="00843CA9" w:rsidRDefault="00901613" w:rsidP="00901613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43CA9">
        <w:rPr>
          <w:rFonts w:ascii="Times New Roman" w:hAnsi="Times New Roman" w:cs="Times New Roman"/>
          <w:b/>
          <w:sz w:val="28"/>
          <w:lang w:val="uk-UA"/>
        </w:rPr>
        <w:lastRenderedPageBreak/>
        <w:t>Книги та періодичні видання із фондів бібліотеки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Грицай М. Панас Мирний [Текст] : нарис життя і творчості / Михайло Грицай. — Київ : Дніпро, 1986. — 191 с. — (Літературний портрет).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Зібрання творів [Текст] : у 7-ми т. / Панас Мирний. — Київ : Наукова думка, 1968-1971.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Казка про правду та кривду [Текст] : для мол. та серед. шк. віку / Панас Мирний ; іл. Т. Кудиненко. — Київ : Школа, 2009. — 190 с.: іл. 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Мирний П. Повісті [Текст] / Панас Мирний. — Київ : Дніпро, 1978. — </w:t>
      </w:r>
      <w:r w:rsidR="00916214" w:rsidRPr="00843CA9">
        <w:rPr>
          <w:rFonts w:ascii="Times New Roman" w:hAnsi="Times New Roman" w:cs="Times New Roman"/>
          <w:sz w:val="28"/>
          <w:lang w:val="uk-UA"/>
        </w:rPr>
        <w:t xml:space="preserve">     </w:t>
      </w:r>
      <w:r w:rsidRPr="00843CA9">
        <w:rPr>
          <w:rFonts w:ascii="Times New Roman" w:hAnsi="Times New Roman" w:cs="Times New Roman"/>
          <w:sz w:val="28"/>
          <w:lang w:val="uk-UA"/>
        </w:rPr>
        <w:t>224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Повія [Текст] : [для старш. шк. віку] / Панас Мирний. — Київ : Школа, 2008. — 488 с. — (Бібліотека шкільної класики).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Твори [Текст] : в 2 т. / Панас Мирний. — Київ : Дніпро, 1985.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Твори [Текст] : в 3 т. / Панас Мирний . — Київ : Дніпро, 1976.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Твори в 2 т. [Текст] / Панас Мирний, упоряд. і приміт. М. Гончарука. — Київ : Наукова думка, 1989. Т. 1 : Оповідання. — 1989. — 752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Твори в 2 т. [Текст] / Панас Мирний, упоряд. і приміт. М. Гончарука. — Київ : Наукова думка, 1989. Т. 2 : Повість та оповідання. — 1989. — 640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Мирний П. Чіпка [Текст] : уривки з роману </w:t>
      </w:r>
      <w:r w:rsidR="002D1DEB">
        <w:rPr>
          <w:rFonts w:ascii="Times New Roman" w:hAnsi="Times New Roman" w:cs="Times New Roman"/>
          <w:sz w:val="28"/>
          <w:lang w:val="uk-UA"/>
        </w:rPr>
        <w:t>«</w:t>
      </w:r>
      <w:r w:rsidRPr="00843CA9">
        <w:rPr>
          <w:rFonts w:ascii="Times New Roman" w:hAnsi="Times New Roman" w:cs="Times New Roman"/>
          <w:sz w:val="28"/>
          <w:lang w:val="uk-UA"/>
        </w:rPr>
        <w:t>Хіба ревуть воли, як ясла повні?</w:t>
      </w:r>
      <w:r w:rsidR="002D1DEB">
        <w:rPr>
          <w:rFonts w:ascii="Times New Roman" w:hAnsi="Times New Roman" w:cs="Times New Roman"/>
          <w:sz w:val="28"/>
          <w:lang w:val="uk-UA"/>
        </w:rPr>
        <w:t>»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: для мол. шк. віку / Панас Мирний ; мал. В. Євдокименка. — Київ : Веселка, 1984. — 40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Народні пісні в записах Панаса Мирного та Івана Білика [Текст] / упоряд. І. Хланта. — Київ : Музична Україна, 1977. — 200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Образки з життя [Текст] : у 2 кн. Кн. 1  : Твори Панаса Мирного. — Київ : Грамота, 2003. — 496 с. — (Шкільна бібліотека).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Панас Мирний [Текст] : життя і творчість у фотографіях, ілюстраціях, документах. — Київ : Радянська школа, 1983. — 160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Повія [Текст] : [роман] / Панас Мирний. — Вид. 2-ге. — Харків : Книжковий Клуб </w:t>
      </w:r>
      <w:r w:rsidR="002D1DEB">
        <w:rPr>
          <w:rFonts w:ascii="Times New Roman" w:hAnsi="Times New Roman" w:cs="Times New Roman"/>
          <w:sz w:val="28"/>
          <w:lang w:val="uk-UA"/>
        </w:rPr>
        <w:t>«</w:t>
      </w:r>
      <w:r w:rsidRPr="00843CA9">
        <w:rPr>
          <w:rFonts w:ascii="Times New Roman" w:hAnsi="Times New Roman" w:cs="Times New Roman"/>
          <w:sz w:val="28"/>
          <w:lang w:val="uk-UA"/>
        </w:rPr>
        <w:t>Клуб Сімейного Дозвілля</w:t>
      </w:r>
      <w:r w:rsidR="002D1DEB">
        <w:rPr>
          <w:rFonts w:ascii="Times New Roman" w:hAnsi="Times New Roman" w:cs="Times New Roman"/>
          <w:sz w:val="28"/>
          <w:lang w:val="uk-UA"/>
        </w:rPr>
        <w:t>»</w:t>
      </w:r>
      <w:r w:rsidRPr="00843CA9">
        <w:rPr>
          <w:rFonts w:ascii="Times New Roman" w:hAnsi="Times New Roman" w:cs="Times New Roman"/>
          <w:sz w:val="28"/>
          <w:lang w:val="uk-UA"/>
        </w:rPr>
        <w:t>, 2017. — 416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Садиба-музей Панаса Мирного у Полтаві [Текст] : путівник. — вид. 2-ге. — Харків  : Прапор, 1983. — 48 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Ушкалов Л. Панас Мирний [Текст] / Леонід Ушкалов. — Харків : ПЕТ, 2012. — 120 с.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Хіба ревуть воли, як ясла повні? [Текст] : [роман] : для серед. та старш. шк. віку / Панас Мирний. — Київ : Школа, 2007. — 336 с. — (Шкільна хрестоматія).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Черкаський В. Художній світ Панаса Мирного [Текст] / Віталій Черкаський. — Київ : Дніпро, 1989. — 351 с.</w:t>
      </w:r>
    </w:p>
    <w:p w:rsidR="00901613" w:rsidRPr="00843CA9" w:rsidRDefault="00901613" w:rsidP="0090161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901613" w:rsidRPr="00843CA9" w:rsidRDefault="00901613" w:rsidP="00901613">
      <w:pPr>
        <w:spacing w:after="0"/>
        <w:jc w:val="center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lastRenderedPageBreak/>
        <w:t>***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Лисичанська І. Любовні драми у житті Панаса Мирного [Текст] / Лисичанська Ірина // Неймовірні історії життя. — 2021. — листоп. — С. 28-29.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Мирний П. Про мову [Текст] : оповідання / Панас Мирний // Журавлик. — 2022. — трав. — С. 13.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Неїжмак В. Толоку благословив сам Панас Мирний [Текст] / Василь Неїжмак // Голос України. — 2022. — 23 лип. — С. 6.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Скупейко Л. Олена Пчілка (слово про Панаса Мирного) [Текст] / Лукаш Скупейко // Слово і час. — 2019. — № 7. — С. 53-60.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>Статський радник: 13 травня 170 років від дня народження Панаса Мирного // Шкільна бібліотека. — 2019. — № 4. — С. 60-63.</w:t>
      </w:r>
    </w:p>
    <w:p w:rsidR="00901613" w:rsidRPr="00843CA9" w:rsidRDefault="00901613" w:rsidP="0090161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843CA9">
        <w:rPr>
          <w:rFonts w:ascii="Times New Roman" w:hAnsi="Times New Roman" w:cs="Times New Roman"/>
          <w:sz w:val="28"/>
          <w:lang w:val="uk-UA"/>
        </w:rPr>
        <w:t xml:space="preserve">Шемчук В. Садиба-музей Панаса Мирного в Полтаві плекає славу класика й Героїв Сходу [Текст] / Валентина Шемчук // Слово Просвіти. — 2020. — 29 жовт. </w:t>
      </w:r>
      <w:r w:rsidR="002D1DEB">
        <w:rPr>
          <w:rFonts w:ascii="Times New Roman" w:hAnsi="Times New Roman" w:cs="Times New Roman"/>
          <w:sz w:val="28"/>
          <w:lang w:val="uk-UA"/>
        </w:rPr>
        <w:t>–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4 листоп. </w:t>
      </w:r>
      <w:r w:rsidR="002D1DEB">
        <w:rPr>
          <w:rFonts w:ascii="Times New Roman" w:hAnsi="Times New Roman" w:cs="Times New Roman"/>
          <w:sz w:val="28"/>
          <w:lang w:val="uk-UA"/>
        </w:rPr>
        <w:t>–</w:t>
      </w:r>
      <w:r w:rsidRPr="00843CA9">
        <w:rPr>
          <w:rFonts w:ascii="Times New Roman" w:hAnsi="Times New Roman" w:cs="Times New Roman"/>
          <w:sz w:val="28"/>
          <w:lang w:val="uk-UA"/>
        </w:rPr>
        <w:t xml:space="preserve"> С. 5.</w:t>
      </w:r>
    </w:p>
    <w:p w:rsidR="004E3DBE" w:rsidRPr="00843CA9" w:rsidRDefault="004E3DBE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8C6896" w:rsidRPr="00843CA9" w:rsidRDefault="008C6896" w:rsidP="008C6896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FA4321" w:rsidRPr="00843CA9" w:rsidRDefault="00FA4321" w:rsidP="00FA4321">
      <w:pPr>
        <w:jc w:val="both"/>
        <w:rPr>
          <w:lang w:val="uk-UA"/>
        </w:rPr>
      </w:pPr>
    </w:p>
    <w:sectPr w:rsidR="00FA4321" w:rsidRPr="00843CA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668FE"/>
    <w:multiLevelType w:val="multilevel"/>
    <w:tmpl w:val="6E40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DD2644"/>
    <w:multiLevelType w:val="multilevel"/>
    <w:tmpl w:val="7976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1A"/>
    <w:rsid w:val="00093F4E"/>
    <w:rsid w:val="00205D29"/>
    <w:rsid w:val="002162C2"/>
    <w:rsid w:val="00270A49"/>
    <w:rsid w:val="002D1DEB"/>
    <w:rsid w:val="003544FB"/>
    <w:rsid w:val="004E3DBE"/>
    <w:rsid w:val="00595B61"/>
    <w:rsid w:val="005C3674"/>
    <w:rsid w:val="007225C5"/>
    <w:rsid w:val="00843CA9"/>
    <w:rsid w:val="008C6896"/>
    <w:rsid w:val="00901613"/>
    <w:rsid w:val="00916214"/>
    <w:rsid w:val="00A8716E"/>
    <w:rsid w:val="00BB489C"/>
    <w:rsid w:val="00C96607"/>
    <w:rsid w:val="00CF229D"/>
    <w:rsid w:val="00F236FB"/>
    <w:rsid w:val="00F72CB0"/>
    <w:rsid w:val="00F82F53"/>
    <w:rsid w:val="00FA4321"/>
    <w:rsid w:val="00FF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CC84BC-2060-4321-892A-6F1520E50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321"/>
    <w:pPr>
      <w:spacing w:after="0" w:line="240" w:lineRule="auto"/>
    </w:pPr>
    <w:rPr>
      <w:rFonts w:eastAsiaTheme="minorEastAsia" w:cs="Times New Roman"/>
      <w:lang w:val="uk-UA" w:eastAsia="uk-UA"/>
    </w:rPr>
  </w:style>
  <w:style w:type="character" w:styleId="a4">
    <w:name w:val="Hyperlink"/>
    <w:basedOn w:val="a0"/>
    <w:uiPriority w:val="99"/>
    <w:unhideWhenUsed/>
    <w:rsid w:val="00FA4321"/>
    <w:rPr>
      <w:color w:val="0563C1" w:themeColor="hyperlink"/>
      <w:u w:val="single"/>
    </w:rPr>
  </w:style>
  <w:style w:type="paragraph" w:customStyle="1" w:styleId="align-left">
    <w:name w:val="align-left"/>
    <w:basedOn w:val="a"/>
    <w:rsid w:val="008C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270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E%D1%81%D0%BD%D0%BE%D0%B2%D0%B0_(%D0%B6%D1%83%D1%80%D0%BD%D0%B0%D0%BB)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uk.wikipedia.org/wiki/%D0%95%D0%BC%D1%81%D1%8C%D0%BA%D0%B8%D0%B9_%D1%83%D0%BA%D0%B0%D0%B7" TargetMode="External"/><Relationship Id="rId47" Type="http://schemas.openxmlformats.org/officeDocument/2006/relationships/hyperlink" Target="https://uk.wikipedia.org/wiki/%D0%9F%D0%BE%D0%B2%D1%96%D1%8F_(%D1%80%D0%BE%D0%BC%D0%B0%D0%BD)" TargetMode="External"/><Relationship Id="rId63" Type="http://schemas.openxmlformats.org/officeDocument/2006/relationships/image" Target="media/image12.jpeg"/><Relationship Id="rId68" Type="http://schemas.openxmlformats.org/officeDocument/2006/relationships/hyperlink" Target="https://uk.wikipedia.org/wiki/%D0%9F%D0%BE%D0%BB%D1%82%D0%B0%D0%B2%D1%81%D1%8C%D0%BA%D0%B0_%D0%BE%D0%B1%D0%BB%D0%B0%D1%81%D0%BD%D0%B0_%D1%80%D0%B0%D0%B4%D0%B0" TargetMode="Externa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k.wikipedia.org/w/index.php?title=%D0%93%D0%B0%D0%B4%D1%8F%D1%86%D1%8C%D0%BA%D0%B5_%D0%BF%D0%BE%D0%B2%D1%96%D1%82%D0%BE%D0%B2%D0%B5_%D1%83%D1%87%D0%B8%D0%BB%D0%B8%D1%89%D0%B5&amp;action=edit&amp;redlink=1" TargetMode="External"/><Relationship Id="rId29" Type="http://schemas.openxmlformats.org/officeDocument/2006/relationships/hyperlink" Target="https://uk.wikipedia.org/wiki/%D0%92%D0%B0%D1%80%D1%88%D0%B0%D0%B2%D1%81%D1%8C%D0%BA%D0%B0_%D0%BF%D0%BE%D0%BB%D1%96%D1%82%D0%B5%D1%85%D0%BD%D1%96%D0%BA%D0%B0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uk.wikipedia.org/wiki/1871" TargetMode="External"/><Relationship Id="rId32" Type="http://schemas.openxmlformats.org/officeDocument/2006/relationships/hyperlink" Target="https://uk.wikipedia.org/wiki/%D0%92%D1%96%D1%80%D1%88" TargetMode="External"/><Relationship Id="rId37" Type="http://schemas.openxmlformats.org/officeDocument/2006/relationships/hyperlink" Target="https://uk.wikipedia.org/wiki/1877" TargetMode="External"/><Relationship Id="rId40" Type="http://schemas.openxmlformats.org/officeDocument/2006/relationships/hyperlink" Target="https://uk.wikipedia.org/wiki/%D0%A0%D1%83%D0%B4%D1%87%D0%B5%D0%BD%D0%BA%D0%BE_%D0%86%D0%B2%D0%B0%D0%BD_%D0%AF%D0%BA%D0%BE%D0%B2%D0%B8%D1%87" TargetMode="External"/><Relationship Id="rId45" Type="http://schemas.openxmlformats.org/officeDocument/2006/relationships/hyperlink" Target="https://uk.wikipedia.org/wiki/1880" TargetMode="External"/><Relationship Id="rId53" Type="http://schemas.openxmlformats.org/officeDocument/2006/relationships/hyperlink" Target="https://uk.wikipedia.org/wiki/%D0%9B%D0%B8%D0%BC%D0%B5%D1%80%D1%96%D0%B2%D0%BD%D0%B0" TargetMode="External"/><Relationship Id="rId58" Type="http://schemas.openxmlformats.org/officeDocument/2006/relationships/hyperlink" Target="https://uk.wikipedia.org/wiki/%D0%9B%D0%B8%D0%BC%D0%B5%D1%80%D1%96%D0%B2%D0%BD%D0%B0" TargetMode="External"/><Relationship Id="rId66" Type="http://schemas.openxmlformats.org/officeDocument/2006/relationships/hyperlink" Target="https://uk.wikipedia.org/wiki/7_%D0%BA%D0%B2%D1%96%D1%82%D0%BD%D1%8F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uk.wikipedia.org/wiki/%D0%92%D1%83%D0%BB%D0%B8%D1%86%D1%8F_%D0%9F%D0%B0%D0%BD%D0%B0%D1%81%D0%B0_%D0%9C%D0%B8%D1%80%D0%BD%D0%BE%D0%B3%D0%BE_(%D0%9F%D0%BE%D0%BB%D1%82%D0%B0%D0%B2%D0%B0)" TargetMode="External"/><Relationship Id="rId19" Type="http://schemas.openxmlformats.org/officeDocument/2006/relationships/hyperlink" Target="https://uk.wikipedia.org/w/index.php?title=%D0%9F%D0%BE%D0%B2%D1%96%D1%82%D0%BE%D0%B2%D0%B8%D0%B9_%D1%81%D1%83%D0%B4&amp;action=edit&amp;redlink=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uk.wikipedia.org/wiki/%D0%9A%D0%BE%D0%B2%D0%B0%D0%BB%D0%B5%D0%BD%D0%BA%D0%BE_%D0%93%D1%80%D0%B8%D0%B3%D0%BE%D1%80%D1%96%D0%B9_%D0%9E%D0%BB%D0%B5%D0%BA%D1%81%D1%96%D0%B9%D0%BE%D0%B2%D0%B8%D1%87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uk.wikipedia.org/wiki/%D0%A7%D0%B5%D1%80%D0%B2%D0%BE%D0%BD%D0%B0_%D0%B0%D1%80%D0%BC%D1%96%D1%8F" TargetMode="External"/><Relationship Id="rId35" Type="http://schemas.openxmlformats.org/officeDocument/2006/relationships/image" Target="media/image10.jpg"/><Relationship Id="rId43" Type="http://schemas.openxmlformats.org/officeDocument/2006/relationships/hyperlink" Target="https://uk.wikipedia.org/wiki/1876" TargetMode="External"/><Relationship Id="rId48" Type="http://schemas.openxmlformats.org/officeDocument/2006/relationships/hyperlink" Target="https://uk.wikipedia.org/wiki/%D0%AF%D0%BA_%D0%B2%D0%B5%D0%B4%D0%B5%D1%82%D1%8C%D1%81%D1%8F,_%D1%82%D0%B0%D0%BA_%D1%96_%D0%B6%D0%B8%D0%B2%D0%B5%D1%82%D1%8C%D1%81%D1%8F" TargetMode="External"/><Relationship Id="rId56" Type="http://schemas.openxmlformats.org/officeDocument/2006/relationships/hyperlink" Target="https://uk.wikipedia.org/wiki/%D0%84%D1%84%D1%80%D0%B5%D0%BC%D0%BE%D0%B2_%D0%A1%D0%B5%D1%80%D0%B3%D1%96%D0%B9_%D0%9E%D0%BB%D0%B5%D0%BA%D1%81%D0%B0%D0%BD%D0%B4%D1%80%D0%BE%D0%B2%D0%B8%D1%87" TargetMode="External"/><Relationship Id="rId64" Type="http://schemas.openxmlformats.org/officeDocument/2006/relationships/image" Target="media/image13.jpeg"/><Relationship Id="rId69" Type="http://schemas.openxmlformats.org/officeDocument/2006/relationships/hyperlink" Target="https://uk.wikipedia.org/wiki/%D0%9B%D0%B0%D1%83%D1%80%D0%B5%D0%B0%D1%82%D0%B8_%D0%9F%D0%BE%D0%BB%D1%82%D0%B0%D0%B2%D1%81%D1%8C%D0%BA%D0%BE%D1%97_%D0%BE%D0%B1%D0%BB%D0%B0%D1%81%D0%BD%D0%BE%D1%97_%D0%BF%D1%80%D0%B5%D0%BC%D1%96%D1%97_%D1%96%D0%BC%D0%B5%D0%BD%D1%96_%D0%9F%D0%B0%D0%BD%D0%B0%D1%81%D0%B0_%D0%9C%D0%B8%D1%80%D0%BD%D0%BE%D0%B3%D0%BE" TargetMode="External"/><Relationship Id="rId8" Type="http://schemas.openxmlformats.org/officeDocument/2006/relationships/hyperlink" Target="https://uk.wikipedia.org/wiki/%D0%9F%D0%BE%D0%B2%D1%96%D1%82" TargetMode="External"/><Relationship Id="rId51" Type="http://schemas.openxmlformats.org/officeDocument/2006/relationships/hyperlink" Target="https://uk.wikipedia.org/w/index.php?title=%D0%9F%D0%B5%D1%80%D0%B5%D0%BC%D1%83%D0%B4%D1%80%D0%B8%D0%B2&amp;action=edit&amp;redlink=1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9E%D0%BB%D0%B5%D0%BD%D0%B0_%D0%9F%D1%87%D1%96%D0%BB%D0%BA%D0%B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uk.wikipedia.org/wiki/%D0%9F%D0%BE%D0%BB%D1%82%D0%B0%D0%B2%D0%B0" TargetMode="External"/><Relationship Id="rId33" Type="http://schemas.openxmlformats.org/officeDocument/2006/relationships/hyperlink" Target="https://uk.wikipedia.org/w/index.php?title=%D0%9B%D0%B8%D1%85%D0%B8%D0%B9_%D0%BF%D0%BE%D0%BF%D1%83%D1%82%D0%B0%D0%B2&amp;action=edit&amp;redlink=1" TargetMode="External"/><Relationship Id="rId38" Type="http://schemas.openxmlformats.org/officeDocument/2006/relationships/hyperlink" Target="https://uk.wikipedia.org/wiki/%D0%96%D0%B5%D0%BD%D0%B5%D0%B2%D0%B0" TargetMode="External"/><Relationship Id="rId46" Type="http://schemas.openxmlformats.org/officeDocument/2006/relationships/hyperlink" Target="https://uk.wikipedia.org/wiki/%D0%A1%D1%82%D0%B0%D1%80%D0%B8%D1%86%D1%8C%D0%BA%D0%B8%D0%B9_%D0%9C%D0%B8%D1%85%D0%B0%D0%B9%D0%BB%D0%BE_%D0%9F%D0%B5%D1%82%D1%80%D0%BE%D0%B2%D0%B8%D1%87" TargetMode="External"/><Relationship Id="rId59" Type="http://schemas.openxmlformats.org/officeDocument/2006/relationships/image" Target="media/image11.jpeg"/><Relationship Id="rId67" Type="http://schemas.openxmlformats.org/officeDocument/2006/relationships/hyperlink" Target="https://uk.wikipedia.org/wiki/1999" TargetMode="External"/><Relationship Id="rId20" Type="http://schemas.openxmlformats.org/officeDocument/2006/relationships/hyperlink" Target="https://uk.wikipedia.org/wiki/%D0%9F%D1%80%D0%B8%D0%BB%D1%83%D0%BA%D0%B8" TargetMode="External"/><Relationship Id="rId41" Type="http://schemas.openxmlformats.org/officeDocument/2006/relationships/hyperlink" Target="https://uk.wikipedia.org/wiki/%D0%A5%D1%96%D0%B1%D0%B0_%D1%80%D0%B5%D0%B2%D1%83%D1%82%D1%8C_%D0%B2%D0%BE%D0%BB%D0%B8,_%D1%8F%D0%BA_%D1%8F%D1%81%D0%BB%D0%B0_%D0%BF%D0%BE%D0%B2%D0%BD%D1%96%3F" TargetMode="External"/><Relationship Id="rId54" Type="http://schemas.openxmlformats.org/officeDocument/2006/relationships/hyperlink" Target="https://uk.wikipedia.org/w/index.php?title=%D0%94%D1%83%D0%BC%D0%B0_%D0%BF%D1%80%D0%BE_%D0%B2%D1%96%D0%B9%D1%81%D1%8C%D0%BA%D0%BE_%D0%86%D0%B3%D0%BE%D1%80%D0%B5%D0%B2%D0%B5&amp;action=edit&amp;redlink=1" TargetMode="External"/><Relationship Id="rId62" Type="http://schemas.openxmlformats.org/officeDocument/2006/relationships/hyperlink" Target="https://uk.wikipedia.org/wiki/%D0%9B%D1%96%D1%82%D0%B5%D1%80%D0%B0%D1%82%D1%83%D1%80%D0%BD%D0%BE-%D0%BC%D0%B5%D0%BC%D0%BE%D1%80%D1%96%D0%B0%D0%BB%D1%8C%D0%BD%D0%B8%D0%B9_%D0%BC%D1%83%D0%B7%D0%B5%D0%B9_%D0%9F%D0%B0%D0%BD%D0%B0%D1%81%D0%B0_%D0%9C%D0%B8%D1%80%D0%BD%D0%BE%D0%B3%D0%BE" TargetMode="External"/><Relationship Id="rId70" Type="http://schemas.openxmlformats.org/officeDocument/2006/relationships/hyperlink" Target="https://uk.wikipedia.org/wiki/13_%D1%82%D1%80%D0%B0%D0%B2%D0%BD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los.com.ua/article/316946" TargetMode="External"/><Relationship Id="rId15" Type="http://schemas.openxmlformats.org/officeDocument/2006/relationships/hyperlink" Target="https://uk.wikipedia.org/wiki/%D0%93%D0%B0%D0%B4%D1%8F%D1%87" TargetMode="External"/><Relationship Id="rId23" Type="http://schemas.openxmlformats.org/officeDocument/2006/relationships/hyperlink" Target="https://uk.wikipedia.org/wiki/%D0%94%D1%80%D0%B0%D0%B3%D0%BE%D0%BC%D0%B0%D0%BD%D0%BE%D0%B2_%D0%9C%D0%B8%D1%85%D0%B0%D0%B9%D0%BB%D0%BE_%D0%9F%D0%B5%D1%82%D1%80%D0%BE%D0%B2%D0%B8%D1%87" TargetMode="External"/><Relationship Id="rId28" Type="http://schemas.openxmlformats.org/officeDocument/2006/relationships/hyperlink" Target="https://uk.wikipedia.org/wiki/%D0%9C%D0%BE%D1%81%D0%BA%D0%BE%D0%B2%D1%81%D1%8C%D0%BA%D0%B8%D0%B9_%D0%B4%D0%B5%D1%80%D0%B6%D0%B0%D0%B2%D0%BD%D0%B8%D0%B9_%D1%83%D0%BD%D1%96%D0%B2%D0%B5%D1%80%D1%81%D0%B8%D1%82%D0%B5%D1%82_%D1%96%D0%BC%D0%B5%D0%BD%D1%96_%D0%9C._%D0%92._%D0%9B%D0%BE%D0%BC%D0%BE%D0%BD%D0%BE%D1%81%D0%BE%D0%B2%D0%B0" TargetMode="External"/><Relationship Id="rId36" Type="http://schemas.openxmlformats.org/officeDocument/2006/relationships/hyperlink" Target="https://uk.wikipedia.org/wiki/1874" TargetMode="External"/><Relationship Id="rId49" Type="http://schemas.openxmlformats.org/officeDocument/2006/relationships/hyperlink" Target="https://uk.wikipedia.org/wiki/1886" TargetMode="External"/><Relationship Id="rId57" Type="http://schemas.openxmlformats.org/officeDocument/2006/relationships/hyperlink" Target="https://uk.wikipedia.org/wiki/%D0%A3%D1%88%D0%BA%D0%B0%D0%BB%D0%BE%D0%B2_%D0%9B%D0%B5%D0%BE%D0%BD%D1%96%D0%B4_%D0%92%D0%BE%D0%BB%D0%BE%D0%B4%D0%B8%D0%BC%D0%B8%D1%80%D0%BE%D0%B2%D0%B8%D1%87" TargetMode="External"/><Relationship Id="rId10" Type="http://schemas.openxmlformats.org/officeDocument/2006/relationships/hyperlink" Target="https://uk.wikipedia.org/wiki/%D0%A1%D0%B5%D0%BC%D0%B8%D1%80%D1%96%D1%87%D0%BD%D0%B0_%D0%B2%D1%96%D0%B9%D0%BD%D0%B0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uk.wikipedia.org/wiki/%D0%96%D0%B5%D0%BD%D0%B5%D0%B2%D0%B0" TargetMode="External"/><Relationship Id="rId52" Type="http://schemas.openxmlformats.org/officeDocument/2006/relationships/hyperlink" Target="https://uk.wikipedia.org/w/index.php?title=%D0%9A%D0%B0%D0%B7%D0%BA%D0%B0_%D0%BF%D1%80%D0%BE_%D0%9F%D1%80%D0%B0%D0%B2%D0%B4%D1%83_%D1%82%D0%B0_%D0%9A%D1%80%D0%B8%D0%B2%D0%B4%D1%83&amp;action=edit&amp;redlink=1" TargetMode="External"/><Relationship Id="rId60" Type="http://schemas.openxmlformats.org/officeDocument/2006/relationships/hyperlink" Target="https://uk.wikipedia.org/wiki/1925" TargetMode="External"/><Relationship Id="rId65" Type="http://schemas.openxmlformats.org/officeDocument/2006/relationships/hyperlink" Target="https://uk.wikipedia.org/wiki/19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F%D0%BE%D0%BB%D1%82%D0%B0%D0%B2%D1%89%D0%B8%D0%BD%D0%B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k.wikipedia.org/wiki/1863" TargetMode="External"/><Relationship Id="rId39" Type="http://schemas.openxmlformats.org/officeDocument/2006/relationships/hyperlink" Target="https://uk.wikipedia.org/wiki/1875" TargetMode="External"/><Relationship Id="rId34" Type="http://schemas.openxmlformats.org/officeDocument/2006/relationships/hyperlink" Target="https://uk.wikipedia.org/wiki/1872" TargetMode="External"/><Relationship Id="rId50" Type="http://schemas.openxmlformats.org/officeDocument/2006/relationships/hyperlink" Target="https://uk.wikipedia.org/w/index.php?title=%D0%97%D0%B1%D0%B8%D1%80%D0%B0%D0%BD%D0%B8%D1%86%D1%8F_%D0%B7_%D1%80%D1%96%D0%B4%D0%BD%D0%BE%D0%B3%D0%BE_%D0%BF%D0%BE%D0%BB%D1%8F&amp;action=edit&amp;redlink=1" TargetMode="External"/><Relationship Id="rId55" Type="http://schemas.openxmlformats.org/officeDocument/2006/relationships/hyperlink" Target="https://uk.wikipedia.org/wiki/%D0%9A%D0%BE%D1%82%D0%BB%D1%8F%D1%80%D0%B5%D0%B2%D1%81%D1%8C%D0%BA%D0%B8%D0%B9_%D0%86%D0%B2%D0%B0%D0%BD_%D0%9F%D0%B5%D1%82%D1%80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14056</Words>
  <Characters>8013</Characters>
  <Application>Microsoft Office Word</Application>
  <DocSecurity>0</DocSecurity>
  <Lines>66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Metodist</cp:lastModifiedBy>
  <cp:revision>12</cp:revision>
  <dcterms:created xsi:type="dcterms:W3CDTF">2024-03-19T13:54:00Z</dcterms:created>
  <dcterms:modified xsi:type="dcterms:W3CDTF">2024-05-14T09:13:00Z</dcterms:modified>
</cp:coreProperties>
</file>